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D" w:rsidRDefault="00A521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A521BD" w:rsidRDefault="00A521BD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</w:p>
    <w:p w:rsidR="00813550" w:rsidRPr="00D3501C" w:rsidRDefault="00813550" w:rsidP="00A521BD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</w:p>
    <w:p w:rsidR="00A521BD" w:rsidRPr="00D3501C" w:rsidRDefault="00A521BD" w:rsidP="00A521BD">
      <w:pPr>
        <w:spacing w:line="360" w:lineRule="auto"/>
        <w:jc w:val="center"/>
        <w:rPr>
          <w:rFonts w:ascii="Bookman Old Style" w:eastAsia="MS Gothic" w:hAnsi="Bookman Old Style"/>
          <w:b/>
          <w:sz w:val="48"/>
          <w:szCs w:val="48"/>
          <w:lang w:val="uk-UA"/>
        </w:rPr>
      </w:pPr>
      <w:r w:rsidRPr="00D3501C">
        <w:rPr>
          <w:rFonts w:ascii="Bookman Old Style" w:eastAsia="MS Gothic" w:hAnsi="Bookman Old Style"/>
          <w:b/>
          <w:sz w:val="48"/>
          <w:szCs w:val="48"/>
          <w:lang w:val="uk-UA"/>
        </w:rPr>
        <w:t>ЗВІТ</w:t>
      </w:r>
    </w:p>
    <w:p w:rsidR="00A521BD" w:rsidRPr="00D3501C" w:rsidRDefault="00A521BD" w:rsidP="00813550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  <w:r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>завідувача дошкільного</w:t>
      </w:r>
      <w:r w:rsidR="00813550"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 xml:space="preserve">  </w:t>
      </w:r>
      <w:r w:rsidR="003A06BD"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 xml:space="preserve">навчального закладу </w:t>
      </w:r>
      <w:r w:rsidR="00813550"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 xml:space="preserve">       (ясла-садок) </w:t>
      </w:r>
      <w:r w:rsidR="003A06BD"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>№ 16</w:t>
      </w:r>
      <w:r w:rsidR="00813550"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 xml:space="preserve"> «Дружба»                    комбінованого типу Новенської селищної ради</w:t>
      </w:r>
    </w:p>
    <w:p w:rsidR="00A521BD" w:rsidRPr="00D3501C" w:rsidRDefault="007D7088" w:rsidP="00A521BD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  <w:r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>за 2014 – 2015</w:t>
      </w:r>
      <w:r w:rsidR="00A521BD"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 xml:space="preserve"> н. р.</w:t>
      </w:r>
    </w:p>
    <w:p w:rsidR="003A06BD" w:rsidRPr="00D3501C" w:rsidRDefault="003A06BD" w:rsidP="00A521BD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  <w:r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>ВОЗНЮК ЛЮДМИЛИ ПЕТРІВНИ</w:t>
      </w:r>
    </w:p>
    <w:p w:rsidR="00A521BD" w:rsidRPr="00D3501C" w:rsidRDefault="00A521BD" w:rsidP="00A521BD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  <w:r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 xml:space="preserve">на загальних зборах </w:t>
      </w:r>
    </w:p>
    <w:p w:rsidR="00A521BD" w:rsidRPr="00D3501C" w:rsidRDefault="00A521BD" w:rsidP="00A521BD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  <w:r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 xml:space="preserve">перед колективом та громадськістю </w:t>
      </w:r>
    </w:p>
    <w:p w:rsidR="00A521BD" w:rsidRPr="00D3501C" w:rsidRDefault="007D7088" w:rsidP="00A521BD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  <w:r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>28.05.2015</w:t>
      </w:r>
      <w:r w:rsidR="00A521BD" w:rsidRPr="00D3501C">
        <w:rPr>
          <w:rFonts w:ascii="Bookman Old Style" w:eastAsia="MS Gothic" w:hAnsi="Bookman Old Style"/>
          <w:b/>
          <w:sz w:val="40"/>
          <w:szCs w:val="40"/>
          <w:lang w:val="uk-UA"/>
        </w:rPr>
        <w:t xml:space="preserve"> р.</w:t>
      </w:r>
    </w:p>
    <w:p w:rsidR="00A521BD" w:rsidRPr="00D3501C" w:rsidRDefault="00A521BD" w:rsidP="00A521BD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A521BD" w:rsidRPr="00D3501C" w:rsidRDefault="00A521BD" w:rsidP="00A521BD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A521BD" w:rsidRPr="00D3501C" w:rsidRDefault="00A521BD" w:rsidP="00A521BD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3A06BD" w:rsidRPr="00D3501C" w:rsidRDefault="003A06BD" w:rsidP="00A521BD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3A06BD" w:rsidRPr="00D3501C" w:rsidRDefault="003A06BD" w:rsidP="00A521BD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3A06BD" w:rsidRPr="00D3501C" w:rsidRDefault="003A06BD" w:rsidP="00A521BD">
      <w:pPr>
        <w:spacing w:line="360" w:lineRule="auto"/>
        <w:jc w:val="center"/>
        <w:rPr>
          <w:rFonts w:ascii="Bookman Old Style" w:hAnsi="Bookman Old Style"/>
          <w:b/>
          <w:sz w:val="40"/>
          <w:szCs w:val="40"/>
          <w:lang w:val="uk-UA"/>
        </w:rPr>
      </w:pPr>
    </w:p>
    <w:p w:rsidR="00813550" w:rsidRPr="00D3501C" w:rsidRDefault="00813550" w:rsidP="00813550">
      <w:pPr>
        <w:spacing w:line="360" w:lineRule="auto"/>
        <w:rPr>
          <w:rFonts w:ascii="Bookman Old Style" w:hAnsi="Bookman Old Style"/>
          <w:b/>
          <w:sz w:val="36"/>
          <w:szCs w:val="36"/>
          <w:lang w:val="uk-UA"/>
        </w:rPr>
      </w:pPr>
    </w:p>
    <w:p w:rsidR="00D70983" w:rsidRPr="00D3501C" w:rsidRDefault="00813550" w:rsidP="00D70983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proofErr w:type="spellStart"/>
      <w:r w:rsidRPr="00D3501C">
        <w:rPr>
          <w:rFonts w:ascii="Bookman Old Style" w:hAnsi="Bookman Old Style"/>
          <w:b/>
          <w:sz w:val="36"/>
          <w:szCs w:val="36"/>
          <w:lang w:val="uk-UA"/>
        </w:rPr>
        <w:t>м.Кіровоград</w:t>
      </w:r>
      <w:proofErr w:type="spellEnd"/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iCs/>
          <w:sz w:val="28"/>
          <w:szCs w:val="28"/>
        </w:rPr>
        <w:lastRenderedPageBreak/>
        <w:t>         </w:t>
      </w:r>
      <w:r w:rsidRPr="00D70983">
        <w:rPr>
          <w:iCs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 р. № 178 та «Положення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sz w:val="28"/>
          <w:szCs w:val="28"/>
        </w:rPr>
        <w:t> </w:t>
      </w:r>
    </w:p>
    <w:p w:rsidR="00D70983" w:rsidRPr="00D70983" w:rsidRDefault="00D70983" w:rsidP="00D70983">
      <w:pPr>
        <w:rPr>
          <w:sz w:val="28"/>
          <w:szCs w:val="28"/>
          <w:lang w:val="uk-UA"/>
        </w:rPr>
      </w:pPr>
      <w:r w:rsidRPr="00577D7C">
        <w:rPr>
          <w:b/>
          <w:iCs/>
          <w:sz w:val="28"/>
          <w:szCs w:val="28"/>
          <w:lang w:val="uk-UA"/>
        </w:rPr>
        <w:t>Мета</w:t>
      </w:r>
      <w:r w:rsidRPr="00D70983">
        <w:rPr>
          <w:iCs/>
          <w:sz w:val="28"/>
          <w:szCs w:val="28"/>
          <w:lang w:val="uk-UA"/>
        </w:rPr>
        <w:t xml:space="preserve"> : 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sz w:val="28"/>
          <w:szCs w:val="28"/>
        </w:rPr>
        <w:t> </w:t>
      </w:r>
    </w:p>
    <w:p w:rsidR="00D70983" w:rsidRPr="00577D7C" w:rsidRDefault="00D70983" w:rsidP="00D70983">
      <w:pPr>
        <w:rPr>
          <w:b/>
          <w:sz w:val="28"/>
          <w:szCs w:val="28"/>
        </w:rPr>
      </w:pPr>
      <w:proofErr w:type="spellStart"/>
      <w:r w:rsidRPr="00577D7C">
        <w:rPr>
          <w:b/>
          <w:iCs/>
          <w:sz w:val="28"/>
          <w:szCs w:val="28"/>
        </w:rPr>
        <w:t>Завдання</w:t>
      </w:r>
      <w:proofErr w:type="spellEnd"/>
      <w:r w:rsidRPr="00577D7C">
        <w:rPr>
          <w:b/>
          <w:iCs/>
          <w:sz w:val="28"/>
          <w:szCs w:val="28"/>
        </w:rPr>
        <w:t xml:space="preserve"> </w:t>
      </w:r>
      <w:proofErr w:type="spellStart"/>
      <w:r w:rsidRPr="00577D7C">
        <w:rPr>
          <w:b/>
          <w:iCs/>
          <w:sz w:val="28"/>
          <w:szCs w:val="28"/>
        </w:rPr>
        <w:t>звітування</w:t>
      </w:r>
      <w:proofErr w:type="spellEnd"/>
      <w:r w:rsidRPr="00577D7C">
        <w:rPr>
          <w:b/>
          <w:iCs/>
          <w:sz w:val="28"/>
          <w:szCs w:val="28"/>
        </w:rPr>
        <w:t>: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1. </w:t>
      </w:r>
      <w:proofErr w:type="spellStart"/>
      <w:r w:rsidRPr="00D70983">
        <w:rPr>
          <w:iCs/>
          <w:sz w:val="28"/>
          <w:szCs w:val="28"/>
        </w:rPr>
        <w:t>Забезпечити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прозорість</w:t>
      </w:r>
      <w:proofErr w:type="spellEnd"/>
      <w:r w:rsidRPr="00D70983">
        <w:rPr>
          <w:iCs/>
          <w:sz w:val="28"/>
          <w:szCs w:val="28"/>
        </w:rPr>
        <w:t xml:space="preserve">, </w:t>
      </w:r>
      <w:proofErr w:type="spellStart"/>
      <w:r w:rsidRPr="00D70983">
        <w:rPr>
          <w:iCs/>
          <w:sz w:val="28"/>
          <w:szCs w:val="28"/>
        </w:rPr>
        <w:t>відкритість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і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демократичність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управління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навчальним</w:t>
      </w:r>
      <w:proofErr w:type="spellEnd"/>
      <w:r w:rsidRPr="00D70983">
        <w:rPr>
          <w:iCs/>
          <w:sz w:val="28"/>
          <w:szCs w:val="28"/>
        </w:rPr>
        <w:t xml:space="preserve"> закладом.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2. </w:t>
      </w:r>
      <w:proofErr w:type="spellStart"/>
      <w:r w:rsidRPr="00D70983">
        <w:rPr>
          <w:iCs/>
          <w:sz w:val="28"/>
          <w:szCs w:val="28"/>
        </w:rPr>
        <w:t>Стимулювати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вплив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громадськості</w:t>
      </w:r>
      <w:proofErr w:type="spellEnd"/>
      <w:r w:rsidRPr="00D70983">
        <w:rPr>
          <w:iCs/>
          <w:sz w:val="28"/>
          <w:szCs w:val="28"/>
        </w:rPr>
        <w:t xml:space="preserve"> на </w:t>
      </w:r>
      <w:proofErr w:type="spellStart"/>
      <w:r w:rsidRPr="00D70983">
        <w:rPr>
          <w:iCs/>
          <w:sz w:val="28"/>
          <w:szCs w:val="28"/>
        </w:rPr>
        <w:t>прийняття</w:t>
      </w:r>
      <w:proofErr w:type="spellEnd"/>
      <w:r w:rsidRPr="00D70983">
        <w:rPr>
          <w:iCs/>
          <w:sz w:val="28"/>
          <w:szCs w:val="28"/>
        </w:rPr>
        <w:t xml:space="preserve"> та </w:t>
      </w:r>
      <w:proofErr w:type="spellStart"/>
      <w:r w:rsidRPr="00D70983">
        <w:rPr>
          <w:iCs/>
          <w:sz w:val="28"/>
          <w:szCs w:val="28"/>
        </w:rPr>
        <w:t>виконання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керівником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відповідних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proofErr w:type="gramStart"/>
      <w:r w:rsidRPr="00D70983">
        <w:rPr>
          <w:iCs/>
          <w:sz w:val="28"/>
          <w:szCs w:val="28"/>
        </w:rPr>
        <w:t>р</w:t>
      </w:r>
      <w:proofErr w:type="gramEnd"/>
      <w:r w:rsidRPr="00D70983">
        <w:rPr>
          <w:iCs/>
          <w:sz w:val="28"/>
          <w:szCs w:val="28"/>
        </w:rPr>
        <w:t>ішень</w:t>
      </w:r>
      <w:proofErr w:type="spellEnd"/>
      <w:r w:rsidRPr="00D70983">
        <w:rPr>
          <w:iCs/>
          <w:sz w:val="28"/>
          <w:szCs w:val="28"/>
        </w:rPr>
        <w:t xml:space="preserve"> у </w:t>
      </w:r>
      <w:proofErr w:type="spellStart"/>
      <w:r w:rsidRPr="00D70983">
        <w:rPr>
          <w:iCs/>
          <w:sz w:val="28"/>
          <w:szCs w:val="28"/>
        </w:rPr>
        <w:t>сфері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управління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навчальним</w:t>
      </w:r>
      <w:proofErr w:type="spellEnd"/>
      <w:r w:rsidRPr="00D70983">
        <w:rPr>
          <w:iCs/>
          <w:sz w:val="28"/>
          <w:szCs w:val="28"/>
        </w:rPr>
        <w:t xml:space="preserve"> закладом.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sz w:val="28"/>
          <w:szCs w:val="28"/>
        </w:rPr>
        <w:t> </w:t>
      </w:r>
    </w:p>
    <w:p w:rsidR="00D70983" w:rsidRPr="00577D7C" w:rsidRDefault="00D70983" w:rsidP="00D70983">
      <w:pPr>
        <w:rPr>
          <w:b/>
          <w:sz w:val="28"/>
          <w:szCs w:val="28"/>
        </w:rPr>
      </w:pPr>
      <w:r w:rsidRPr="00577D7C">
        <w:rPr>
          <w:b/>
          <w:iCs/>
          <w:sz w:val="28"/>
          <w:szCs w:val="28"/>
        </w:rPr>
        <w:t xml:space="preserve">Порядок </w:t>
      </w:r>
      <w:proofErr w:type="spellStart"/>
      <w:r w:rsidRPr="00577D7C">
        <w:rPr>
          <w:b/>
          <w:iCs/>
          <w:sz w:val="28"/>
          <w:szCs w:val="28"/>
        </w:rPr>
        <w:t>денний</w:t>
      </w:r>
      <w:proofErr w:type="spellEnd"/>
      <w:r w:rsidRPr="00577D7C">
        <w:rPr>
          <w:b/>
          <w:iCs/>
          <w:sz w:val="28"/>
          <w:szCs w:val="28"/>
        </w:rPr>
        <w:t>: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1. </w:t>
      </w:r>
      <w:proofErr w:type="spellStart"/>
      <w:r w:rsidRPr="00D70983">
        <w:rPr>
          <w:iCs/>
          <w:sz w:val="28"/>
          <w:szCs w:val="28"/>
        </w:rPr>
        <w:t>Вибори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голови</w:t>
      </w:r>
      <w:proofErr w:type="spellEnd"/>
      <w:r w:rsidRPr="00D70983">
        <w:rPr>
          <w:iCs/>
          <w:sz w:val="28"/>
          <w:szCs w:val="28"/>
        </w:rPr>
        <w:t xml:space="preserve"> та секретаря </w:t>
      </w:r>
      <w:proofErr w:type="spellStart"/>
      <w:r w:rsidRPr="00D70983">
        <w:rPr>
          <w:iCs/>
          <w:sz w:val="28"/>
          <w:szCs w:val="28"/>
        </w:rPr>
        <w:t>зборі</w:t>
      </w:r>
      <w:proofErr w:type="gramStart"/>
      <w:r w:rsidRPr="00D70983">
        <w:rPr>
          <w:iCs/>
          <w:sz w:val="28"/>
          <w:szCs w:val="28"/>
        </w:rPr>
        <w:t>в</w:t>
      </w:r>
      <w:proofErr w:type="spellEnd"/>
      <w:proofErr w:type="gramEnd"/>
      <w:r w:rsidRPr="00D70983">
        <w:rPr>
          <w:iCs/>
          <w:sz w:val="28"/>
          <w:szCs w:val="28"/>
        </w:rPr>
        <w:t>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2. </w:t>
      </w:r>
      <w:proofErr w:type="spellStart"/>
      <w:r w:rsidRPr="00D70983">
        <w:rPr>
          <w:iCs/>
          <w:sz w:val="28"/>
          <w:szCs w:val="28"/>
        </w:rPr>
        <w:t>Вибі</w:t>
      </w:r>
      <w:proofErr w:type="gramStart"/>
      <w:r w:rsidRPr="00D70983">
        <w:rPr>
          <w:iCs/>
          <w:sz w:val="28"/>
          <w:szCs w:val="28"/>
        </w:rPr>
        <w:t>р</w:t>
      </w:r>
      <w:proofErr w:type="spellEnd"/>
      <w:proofErr w:type="gram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лічильної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комісії</w:t>
      </w:r>
      <w:proofErr w:type="spellEnd"/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3. </w:t>
      </w:r>
      <w:proofErr w:type="spellStart"/>
      <w:r w:rsidRPr="00D70983">
        <w:rPr>
          <w:iCs/>
          <w:sz w:val="28"/>
          <w:szCs w:val="28"/>
        </w:rPr>
        <w:t>Звіт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завідувача</w:t>
      </w:r>
      <w:proofErr w:type="spellEnd"/>
      <w:r w:rsidRPr="00D70983">
        <w:rPr>
          <w:iCs/>
          <w:sz w:val="28"/>
          <w:szCs w:val="28"/>
        </w:rPr>
        <w:t>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4. </w:t>
      </w:r>
      <w:proofErr w:type="spellStart"/>
      <w:r w:rsidRPr="00D70983">
        <w:rPr>
          <w:iCs/>
          <w:sz w:val="28"/>
          <w:szCs w:val="28"/>
        </w:rPr>
        <w:t>Обговорення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звіту</w:t>
      </w:r>
      <w:proofErr w:type="spellEnd"/>
      <w:r w:rsidRPr="00D70983">
        <w:rPr>
          <w:iCs/>
          <w:sz w:val="28"/>
          <w:szCs w:val="28"/>
        </w:rPr>
        <w:t xml:space="preserve"> (</w:t>
      </w:r>
      <w:proofErr w:type="spellStart"/>
      <w:r w:rsidRPr="00D70983">
        <w:rPr>
          <w:iCs/>
          <w:sz w:val="28"/>
          <w:szCs w:val="28"/>
        </w:rPr>
        <w:t>виступи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батьків</w:t>
      </w:r>
      <w:proofErr w:type="spellEnd"/>
      <w:r w:rsidRPr="00D70983">
        <w:rPr>
          <w:iCs/>
          <w:sz w:val="28"/>
          <w:szCs w:val="28"/>
        </w:rPr>
        <w:t xml:space="preserve">, </w:t>
      </w:r>
      <w:proofErr w:type="spellStart"/>
      <w:r w:rsidRPr="00D70983">
        <w:rPr>
          <w:iCs/>
          <w:sz w:val="28"/>
          <w:szCs w:val="28"/>
        </w:rPr>
        <w:t>членів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колективу</w:t>
      </w:r>
      <w:proofErr w:type="spellEnd"/>
      <w:r w:rsidRPr="00D70983">
        <w:rPr>
          <w:iCs/>
          <w:sz w:val="28"/>
          <w:szCs w:val="28"/>
        </w:rPr>
        <w:t xml:space="preserve"> та </w:t>
      </w:r>
      <w:proofErr w:type="spellStart"/>
      <w:r w:rsidRPr="00D70983">
        <w:rPr>
          <w:iCs/>
          <w:sz w:val="28"/>
          <w:szCs w:val="28"/>
        </w:rPr>
        <w:t>громадськості</w:t>
      </w:r>
      <w:proofErr w:type="spellEnd"/>
      <w:r w:rsidRPr="00D70983">
        <w:rPr>
          <w:iCs/>
          <w:sz w:val="28"/>
          <w:szCs w:val="28"/>
        </w:rPr>
        <w:t>).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5. </w:t>
      </w:r>
      <w:proofErr w:type="spellStart"/>
      <w:r w:rsidRPr="00D70983">
        <w:rPr>
          <w:iCs/>
          <w:sz w:val="28"/>
          <w:szCs w:val="28"/>
        </w:rPr>
        <w:t>Таємне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голосування</w:t>
      </w:r>
      <w:proofErr w:type="spellEnd"/>
      <w:r w:rsidRPr="00D70983">
        <w:rPr>
          <w:iCs/>
          <w:sz w:val="28"/>
          <w:szCs w:val="28"/>
        </w:rPr>
        <w:t>.</w:t>
      </w: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D70983">
      <w:pPr>
        <w:jc w:val="both"/>
        <w:rPr>
          <w:sz w:val="28"/>
          <w:szCs w:val="28"/>
          <w:lang w:val="uk-UA"/>
        </w:rPr>
      </w:pPr>
    </w:p>
    <w:p w:rsidR="00813550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lastRenderedPageBreak/>
        <w:t>Дошкільний нав</w:t>
      </w:r>
      <w:r w:rsidR="003A06BD" w:rsidRPr="00E35C6C">
        <w:rPr>
          <w:sz w:val="28"/>
          <w:szCs w:val="28"/>
          <w:lang w:val="uk-UA"/>
        </w:rPr>
        <w:t>чальний заклад (ясла-садок) № 16</w:t>
      </w:r>
      <w:r w:rsidRPr="00E35C6C">
        <w:rPr>
          <w:sz w:val="28"/>
          <w:szCs w:val="28"/>
          <w:lang w:val="uk-UA"/>
        </w:rPr>
        <w:t xml:space="preserve"> </w:t>
      </w:r>
      <w:r w:rsidR="00813550" w:rsidRPr="00E35C6C">
        <w:rPr>
          <w:sz w:val="28"/>
          <w:szCs w:val="28"/>
          <w:lang w:val="uk-UA"/>
        </w:rPr>
        <w:t xml:space="preserve">«Дружба» комбінованого </w:t>
      </w:r>
      <w:r w:rsidRPr="00E35C6C">
        <w:rPr>
          <w:sz w:val="28"/>
          <w:szCs w:val="28"/>
          <w:lang w:val="uk-UA"/>
        </w:rPr>
        <w:t xml:space="preserve">типу </w:t>
      </w:r>
      <w:proofErr w:type="spellStart"/>
      <w:r w:rsidR="003A06BD" w:rsidRPr="00E35C6C">
        <w:rPr>
          <w:sz w:val="28"/>
          <w:szCs w:val="28"/>
          <w:lang w:val="uk-UA"/>
        </w:rPr>
        <w:t>Новенської</w:t>
      </w:r>
      <w:proofErr w:type="spellEnd"/>
      <w:r w:rsidR="003A06BD" w:rsidRPr="00E35C6C">
        <w:rPr>
          <w:sz w:val="28"/>
          <w:szCs w:val="28"/>
          <w:lang w:val="uk-UA"/>
        </w:rPr>
        <w:t xml:space="preserve"> селищної </w:t>
      </w:r>
      <w:r w:rsidRPr="00E35C6C">
        <w:rPr>
          <w:sz w:val="28"/>
          <w:szCs w:val="28"/>
          <w:lang w:val="uk-UA"/>
        </w:rPr>
        <w:t xml:space="preserve">ради </w:t>
      </w:r>
      <w:proofErr w:type="spellStart"/>
      <w:r w:rsidR="00577D7C">
        <w:rPr>
          <w:sz w:val="28"/>
          <w:szCs w:val="28"/>
          <w:lang w:val="uk-UA"/>
        </w:rPr>
        <w:t>м.Кіровоград</w:t>
      </w:r>
      <w:r w:rsidR="00D3501C">
        <w:rPr>
          <w:sz w:val="28"/>
          <w:szCs w:val="28"/>
          <w:lang w:val="uk-UA"/>
        </w:rPr>
        <w:t>а</w:t>
      </w:r>
      <w:proofErr w:type="spellEnd"/>
      <w:r w:rsidR="00D3501C">
        <w:rPr>
          <w:sz w:val="28"/>
          <w:szCs w:val="28"/>
          <w:lang w:val="uk-UA"/>
        </w:rPr>
        <w:t xml:space="preserve"> </w:t>
      </w:r>
      <w:r w:rsidR="003A06BD" w:rsidRPr="00E35C6C">
        <w:rPr>
          <w:sz w:val="28"/>
          <w:szCs w:val="28"/>
          <w:lang w:val="uk-UA"/>
        </w:rPr>
        <w:t xml:space="preserve"> </w:t>
      </w:r>
      <w:r w:rsidRPr="00E35C6C">
        <w:rPr>
          <w:sz w:val="28"/>
          <w:szCs w:val="28"/>
          <w:lang w:val="uk-UA"/>
        </w:rPr>
        <w:t>розміщено у  типовому</w:t>
      </w:r>
      <w:r w:rsidR="002C67E1" w:rsidRPr="00E35C6C">
        <w:rPr>
          <w:sz w:val="28"/>
          <w:szCs w:val="28"/>
          <w:lang w:val="uk-UA"/>
        </w:rPr>
        <w:t xml:space="preserve"> приміщені  та розраховано на 1</w:t>
      </w:r>
      <w:r w:rsidR="002C67E1" w:rsidRPr="00E35C6C">
        <w:rPr>
          <w:sz w:val="28"/>
          <w:szCs w:val="28"/>
        </w:rPr>
        <w:t>2</w:t>
      </w:r>
      <w:r w:rsidR="003A06BD" w:rsidRPr="00E35C6C">
        <w:rPr>
          <w:sz w:val="28"/>
          <w:szCs w:val="28"/>
          <w:lang w:val="uk-UA"/>
        </w:rPr>
        <w:t xml:space="preserve"> груп (22</w:t>
      </w:r>
      <w:r w:rsidR="0053668A" w:rsidRPr="00E35C6C">
        <w:rPr>
          <w:sz w:val="28"/>
          <w:szCs w:val="28"/>
          <w:lang w:val="uk-UA"/>
        </w:rPr>
        <w:t xml:space="preserve">0 дітей).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Працює 8 груп: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2</w:t>
      </w:r>
      <w:r w:rsidR="00A521BD" w:rsidRPr="00E35C6C">
        <w:rPr>
          <w:sz w:val="28"/>
          <w:szCs w:val="28"/>
          <w:lang w:val="uk-UA"/>
        </w:rPr>
        <w:t xml:space="preserve"> групи </w:t>
      </w:r>
      <w:r w:rsidRPr="00E35C6C">
        <w:rPr>
          <w:sz w:val="28"/>
          <w:szCs w:val="28"/>
          <w:lang w:val="uk-UA"/>
        </w:rPr>
        <w:t>раннього віку з режимом роботи 10,5</w:t>
      </w:r>
      <w:r w:rsidR="00A521BD" w:rsidRPr="00E35C6C">
        <w:rPr>
          <w:sz w:val="28"/>
          <w:szCs w:val="28"/>
          <w:lang w:val="uk-UA"/>
        </w:rPr>
        <w:t xml:space="preserve"> годин, </w:t>
      </w:r>
      <w:r w:rsidR="00577D7C">
        <w:rPr>
          <w:sz w:val="28"/>
          <w:szCs w:val="28"/>
          <w:lang w:val="uk-UA"/>
        </w:rPr>
        <w:t>та 12,0 годин</w:t>
      </w:r>
      <w:r w:rsidR="00492788" w:rsidRPr="00E35C6C">
        <w:rPr>
          <w:sz w:val="28"/>
          <w:szCs w:val="28"/>
          <w:lang w:val="uk-UA"/>
        </w:rPr>
        <w:t xml:space="preserve">, </w:t>
      </w:r>
    </w:p>
    <w:p w:rsidR="00577D7C" w:rsidRDefault="00492788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6</w:t>
      </w:r>
      <w:r w:rsidR="00A521BD" w:rsidRPr="00E35C6C">
        <w:rPr>
          <w:sz w:val="28"/>
          <w:szCs w:val="28"/>
          <w:lang w:val="uk-UA"/>
        </w:rPr>
        <w:t xml:space="preserve"> груп – дошкільні, </w:t>
      </w:r>
      <w:r w:rsidR="00577D7C">
        <w:rPr>
          <w:sz w:val="28"/>
          <w:szCs w:val="28"/>
          <w:lang w:val="uk-UA"/>
        </w:rPr>
        <w:t xml:space="preserve"> </w:t>
      </w:r>
      <w:r w:rsidR="00A521BD" w:rsidRPr="00E35C6C">
        <w:rPr>
          <w:sz w:val="28"/>
          <w:szCs w:val="28"/>
          <w:lang w:val="uk-UA"/>
        </w:rPr>
        <w:t>з них</w:t>
      </w:r>
      <w:r w:rsidR="0053668A" w:rsidRPr="00E35C6C">
        <w:rPr>
          <w:sz w:val="28"/>
          <w:szCs w:val="28"/>
          <w:lang w:val="uk-UA"/>
        </w:rPr>
        <w:t xml:space="preserve">: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1 група</w:t>
      </w:r>
      <w:r w:rsidR="00853008" w:rsidRPr="00E35C6C">
        <w:rPr>
          <w:sz w:val="28"/>
          <w:szCs w:val="28"/>
          <w:lang w:val="uk-UA"/>
        </w:rPr>
        <w:t xml:space="preserve"> – спеціальна</w:t>
      </w:r>
      <w:r w:rsidR="00A521BD" w:rsidRPr="00E35C6C">
        <w:rPr>
          <w:sz w:val="28"/>
          <w:szCs w:val="28"/>
          <w:lang w:val="uk-UA"/>
        </w:rPr>
        <w:t xml:space="preserve"> для дітей з порушен</w:t>
      </w:r>
      <w:r w:rsidRPr="00E35C6C">
        <w:rPr>
          <w:sz w:val="28"/>
          <w:szCs w:val="28"/>
          <w:lang w:val="uk-UA"/>
        </w:rPr>
        <w:t>ням мовлення (з режимом роботи 10.0</w:t>
      </w:r>
      <w:r w:rsidR="00A521BD" w:rsidRPr="00E35C6C">
        <w:rPr>
          <w:sz w:val="28"/>
          <w:szCs w:val="28"/>
          <w:lang w:val="uk-UA"/>
        </w:rPr>
        <w:t xml:space="preserve"> </w:t>
      </w:r>
      <w:r w:rsidRPr="00E35C6C">
        <w:rPr>
          <w:sz w:val="28"/>
          <w:szCs w:val="28"/>
          <w:lang w:val="uk-UA"/>
        </w:rPr>
        <w:t>годин</w:t>
      </w:r>
      <w:r w:rsidR="00A521BD" w:rsidRPr="00E35C6C">
        <w:rPr>
          <w:sz w:val="28"/>
          <w:szCs w:val="28"/>
          <w:lang w:val="uk-UA"/>
        </w:rPr>
        <w:t>)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2</w:t>
      </w:r>
      <w:r w:rsidR="00A521BD" w:rsidRPr="00E35C6C">
        <w:rPr>
          <w:sz w:val="28"/>
          <w:szCs w:val="28"/>
          <w:lang w:val="uk-UA"/>
        </w:rPr>
        <w:t xml:space="preserve"> групи закритих</w:t>
      </w:r>
      <w:r w:rsidRPr="00E35C6C">
        <w:rPr>
          <w:sz w:val="28"/>
          <w:szCs w:val="28"/>
          <w:lang w:val="uk-UA"/>
        </w:rPr>
        <w:t xml:space="preserve"> на</w:t>
      </w:r>
      <w:r w:rsidR="00F36824" w:rsidRPr="00E35C6C">
        <w:rPr>
          <w:sz w:val="28"/>
          <w:szCs w:val="28"/>
          <w:lang w:val="uk-UA"/>
        </w:rPr>
        <w:t xml:space="preserve"> капітальний ремонт,  </w:t>
      </w:r>
    </w:p>
    <w:p w:rsidR="00577D7C" w:rsidRDefault="00F36824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1 переобладнана в кабінети практичного психолога та вчителя-логопеда, </w:t>
      </w:r>
    </w:p>
    <w:p w:rsidR="00A521BD" w:rsidRPr="00E35C6C" w:rsidRDefault="00F36824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1</w:t>
      </w:r>
      <w:r w:rsidR="00813550" w:rsidRPr="00E35C6C">
        <w:rPr>
          <w:sz w:val="28"/>
          <w:szCs w:val="28"/>
          <w:lang w:val="uk-UA"/>
        </w:rPr>
        <w:t xml:space="preserve"> </w:t>
      </w:r>
      <w:r w:rsidR="00853008" w:rsidRPr="00E35C6C">
        <w:rPr>
          <w:sz w:val="28"/>
          <w:szCs w:val="28"/>
          <w:lang w:val="uk-UA"/>
        </w:rPr>
        <w:t>група</w:t>
      </w:r>
      <w:r w:rsidRPr="00E35C6C">
        <w:rPr>
          <w:sz w:val="28"/>
          <w:szCs w:val="28"/>
          <w:lang w:val="uk-UA"/>
        </w:rPr>
        <w:t xml:space="preserve"> – під </w:t>
      </w:r>
      <w:r w:rsidR="00813550" w:rsidRPr="00E35C6C">
        <w:rPr>
          <w:sz w:val="28"/>
          <w:szCs w:val="28"/>
          <w:lang w:val="uk-UA"/>
        </w:rPr>
        <w:t xml:space="preserve"> спортивну</w:t>
      </w:r>
      <w:r w:rsidR="00A521BD" w:rsidRPr="00E35C6C">
        <w:rPr>
          <w:sz w:val="28"/>
          <w:szCs w:val="28"/>
          <w:lang w:val="uk-UA"/>
        </w:rPr>
        <w:t xml:space="preserve"> зал</w:t>
      </w:r>
      <w:r w:rsidR="00813550" w:rsidRPr="00E35C6C">
        <w:rPr>
          <w:sz w:val="28"/>
          <w:szCs w:val="28"/>
          <w:lang w:val="uk-UA"/>
        </w:rPr>
        <w:t>у</w:t>
      </w:r>
      <w:r w:rsidR="00A521BD" w:rsidRPr="00E35C6C">
        <w:rPr>
          <w:sz w:val="28"/>
          <w:szCs w:val="28"/>
          <w:lang w:val="uk-UA"/>
        </w:rPr>
        <w:t xml:space="preserve">. </w:t>
      </w:r>
    </w:p>
    <w:p w:rsidR="00A521BD" w:rsidRPr="00E35C6C" w:rsidRDefault="00D3501C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2014-2015</w:t>
      </w:r>
      <w:r w:rsidR="00A521BD" w:rsidRPr="00E35C6C">
        <w:rPr>
          <w:sz w:val="28"/>
          <w:szCs w:val="28"/>
          <w:lang w:val="uk-UA"/>
        </w:rPr>
        <w:t xml:space="preserve"> навч</w:t>
      </w:r>
      <w:r w:rsidR="00813550" w:rsidRPr="00E35C6C">
        <w:rPr>
          <w:sz w:val="28"/>
          <w:szCs w:val="28"/>
          <w:lang w:val="uk-UA"/>
        </w:rPr>
        <w:t>ального року ДНЗ відвідувало 18</w:t>
      </w:r>
      <w:r w:rsidR="00F36824" w:rsidRPr="00E35C6C">
        <w:rPr>
          <w:sz w:val="28"/>
          <w:szCs w:val="28"/>
          <w:lang w:val="uk-UA"/>
        </w:rPr>
        <w:t>5</w:t>
      </w:r>
      <w:r w:rsidR="00A521BD" w:rsidRPr="00E35C6C">
        <w:rPr>
          <w:sz w:val="28"/>
          <w:szCs w:val="28"/>
          <w:lang w:val="uk-UA"/>
        </w:rPr>
        <w:t xml:space="preserve"> дітей. Навчально-виховна робота з дітьми здійснюється за</w:t>
      </w:r>
      <w:r w:rsidR="002C67E1" w:rsidRPr="00E35C6C">
        <w:rPr>
          <w:sz w:val="28"/>
          <w:szCs w:val="28"/>
        </w:rPr>
        <w:t xml:space="preserve"> </w:t>
      </w:r>
      <w:r w:rsidR="00A521BD" w:rsidRPr="00E35C6C">
        <w:rPr>
          <w:bCs/>
          <w:color w:val="000000"/>
          <w:sz w:val="28"/>
          <w:szCs w:val="28"/>
          <w:lang w:val="uk-UA"/>
        </w:rPr>
        <w:t>програмою розвитку ди</w:t>
      </w:r>
      <w:r w:rsidR="002C67E1" w:rsidRPr="00E35C6C">
        <w:rPr>
          <w:bCs/>
          <w:color w:val="000000"/>
          <w:sz w:val="28"/>
          <w:szCs w:val="28"/>
          <w:lang w:val="uk-UA"/>
        </w:rPr>
        <w:t>тини дошкільного віку „Дитина</w:t>
      </w:r>
      <w:r w:rsidR="00A521BD" w:rsidRPr="00E35C6C">
        <w:rPr>
          <w:bCs/>
          <w:color w:val="000000"/>
          <w:sz w:val="28"/>
          <w:szCs w:val="28"/>
          <w:lang w:val="uk-UA"/>
        </w:rPr>
        <w:t xml:space="preserve">”, </w:t>
      </w:r>
      <w:r w:rsidR="00A521BD" w:rsidRPr="00E35C6C">
        <w:rPr>
          <w:color w:val="000000"/>
          <w:sz w:val="28"/>
          <w:szCs w:val="28"/>
          <w:lang w:val="uk-UA"/>
        </w:rPr>
        <w:t xml:space="preserve">перспективною програмою розвитку дошкільного закладу </w:t>
      </w:r>
      <w:r w:rsidR="00F36824" w:rsidRPr="00E35C6C">
        <w:rPr>
          <w:color w:val="000000"/>
          <w:sz w:val="28"/>
          <w:szCs w:val="28"/>
          <w:lang w:val="uk-UA"/>
        </w:rPr>
        <w:t>на 2011-2016</w:t>
      </w:r>
      <w:r w:rsidR="00A521BD" w:rsidRPr="00E35C6C">
        <w:rPr>
          <w:color w:val="000000"/>
          <w:sz w:val="28"/>
          <w:szCs w:val="28"/>
          <w:lang w:val="uk-UA"/>
        </w:rPr>
        <w:t xml:space="preserve"> роки, відповідно до вимог </w:t>
      </w:r>
      <w:r w:rsidR="00A521BD" w:rsidRPr="00E35C6C">
        <w:rPr>
          <w:sz w:val="28"/>
          <w:szCs w:val="28"/>
          <w:lang w:val="uk-UA"/>
        </w:rPr>
        <w:t>основних нормативних документів та Базового компонента дошкільної освіти України</w:t>
      </w:r>
      <w:r w:rsidR="007914C4">
        <w:rPr>
          <w:sz w:val="28"/>
          <w:szCs w:val="28"/>
          <w:lang w:val="uk-UA"/>
        </w:rPr>
        <w:t>( нової редакції )</w:t>
      </w:r>
      <w:r w:rsidR="00A521BD" w:rsidRPr="00E35C6C">
        <w:rPr>
          <w:sz w:val="28"/>
          <w:szCs w:val="28"/>
          <w:lang w:val="uk-UA"/>
        </w:rPr>
        <w:t>.</w:t>
      </w:r>
    </w:p>
    <w:p w:rsidR="00A521BD" w:rsidRPr="00E35C6C" w:rsidRDefault="00A521BD" w:rsidP="00A521B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 закладі створені всі необхідні умови для фізичного, психічного, соціального і духовного розвитку дітей, їх виховання та навчання: </w:t>
      </w:r>
      <w:r w:rsidRPr="00E35C6C">
        <w:rPr>
          <w:bCs/>
          <w:color w:val="000000"/>
          <w:sz w:val="28"/>
          <w:szCs w:val="28"/>
          <w:lang w:val="uk-UA"/>
        </w:rPr>
        <w:t>режим роботи ДНЗ відповідає нормативним вимогам, санітарно-гігієнічним нормам щодо навчального навантаження дітей.</w:t>
      </w: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Важливою</w:t>
      </w:r>
      <w:r w:rsidR="007914C4">
        <w:rPr>
          <w:sz w:val="28"/>
          <w:szCs w:val="28"/>
          <w:lang w:val="uk-UA"/>
        </w:rPr>
        <w:t xml:space="preserve"> метою</w:t>
      </w:r>
      <w:r w:rsidRPr="00E35C6C">
        <w:rPr>
          <w:sz w:val="28"/>
          <w:szCs w:val="28"/>
          <w:lang w:val="uk-UA"/>
        </w:rPr>
        <w:t xml:space="preserve"> є цілеспрямована робота щодо навчання та виховання дітей старшого дошкільного віку.</w:t>
      </w:r>
    </w:p>
    <w:p w:rsidR="00A521BD" w:rsidRPr="00E35C6C" w:rsidRDefault="00A521BD" w:rsidP="00A521BD">
      <w:pPr>
        <w:ind w:firstLine="72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Вихователі</w:t>
      </w:r>
      <w:r w:rsidR="002C67E1" w:rsidRPr="00E35C6C">
        <w:rPr>
          <w:sz w:val="28"/>
          <w:szCs w:val="28"/>
          <w:lang w:val="uk-UA"/>
        </w:rPr>
        <w:t xml:space="preserve"> </w:t>
      </w:r>
      <w:proofErr w:type="spellStart"/>
      <w:r w:rsidR="002C67E1" w:rsidRPr="00E35C6C">
        <w:rPr>
          <w:sz w:val="28"/>
          <w:szCs w:val="28"/>
          <w:lang w:val="uk-UA"/>
        </w:rPr>
        <w:t>Медаковська</w:t>
      </w:r>
      <w:proofErr w:type="spellEnd"/>
      <w:r w:rsidR="002C67E1" w:rsidRPr="00E35C6C">
        <w:rPr>
          <w:sz w:val="28"/>
          <w:szCs w:val="28"/>
          <w:lang w:val="uk-UA"/>
        </w:rPr>
        <w:t xml:space="preserve"> Т.В.,</w:t>
      </w:r>
      <w:proofErr w:type="spellStart"/>
      <w:r w:rsidR="002C67E1" w:rsidRPr="00E35C6C">
        <w:rPr>
          <w:sz w:val="28"/>
          <w:szCs w:val="28"/>
          <w:lang w:val="uk-UA"/>
        </w:rPr>
        <w:t>Єрофеєва</w:t>
      </w:r>
      <w:proofErr w:type="spellEnd"/>
      <w:r w:rsidR="002C67E1" w:rsidRPr="00E35C6C">
        <w:rPr>
          <w:sz w:val="28"/>
          <w:szCs w:val="28"/>
          <w:lang w:val="uk-UA"/>
        </w:rPr>
        <w:t xml:space="preserve"> А.І</w:t>
      </w:r>
      <w:r w:rsidR="00F36824" w:rsidRPr="00E35C6C">
        <w:rPr>
          <w:sz w:val="28"/>
          <w:szCs w:val="28"/>
          <w:lang w:val="uk-UA"/>
        </w:rPr>
        <w:t>.,</w:t>
      </w:r>
      <w:proofErr w:type="spellStart"/>
      <w:r w:rsidR="00F36824" w:rsidRPr="00E35C6C">
        <w:rPr>
          <w:sz w:val="28"/>
          <w:szCs w:val="28"/>
          <w:lang w:val="uk-UA"/>
        </w:rPr>
        <w:t>Атаманенко</w:t>
      </w:r>
      <w:proofErr w:type="spellEnd"/>
      <w:r w:rsidR="00F36824" w:rsidRPr="00E35C6C">
        <w:rPr>
          <w:sz w:val="28"/>
          <w:szCs w:val="28"/>
          <w:lang w:val="uk-UA"/>
        </w:rPr>
        <w:t xml:space="preserve"> В.І.Бабенко В.Б.</w:t>
      </w:r>
      <w:r w:rsidR="007914C4">
        <w:rPr>
          <w:sz w:val="28"/>
          <w:szCs w:val="28"/>
          <w:lang w:val="uk-UA"/>
        </w:rPr>
        <w:t>,Ярова Р.П. Бойко І.П. на належному рівні</w:t>
      </w:r>
      <w:r w:rsidRPr="00E35C6C">
        <w:rPr>
          <w:sz w:val="28"/>
          <w:szCs w:val="28"/>
          <w:lang w:val="uk-UA"/>
        </w:rPr>
        <w:t xml:space="preserve"> підготували дітей до навчання в школі. Проводилась спільна робота з вчит</w:t>
      </w:r>
      <w:r w:rsidR="00F36824" w:rsidRPr="00E35C6C">
        <w:rPr>
          <w:sz w:val="28"/>
          <w:szCs w:val="28"/>
          <w:lang w:val="uk-UA"/>
        </w:rPr>
        <w:t>елями початкових класів ЗОШ №37</w:t>
      </w:r>
      <w:r w:rsidRPr="00E35C6C">
        <w:rPr>
          <w:sz w:val="28"/>
          <w:szCs w:val="28"/>
          <w:lang w:val="uk-UA"/>
        </w:rPr>
        <w:t>. Екскурсії дошкільнят до школи, на свято 1-го та останнього  дзвоника, на с</w:t>
      </w:r>
      <w:r w:rsidR="007914C4">
        <w:rPr>
          <w:sz w:val="28"/>
          <w:szCs w:val="28"/>
          <w:lang w:val="uk-UA"/>
        </w:rPr>
        <w:t xml:space="preserve">вято </w:t>
      </w:r>
      <w:proofErr w:type="spellStart"/>
      <w:r w:rsidR="007914C4">
        <w:rPr>
          <w:sz w:val="28"/>
          <w:szCs w:val="28"/>
          <w:lang w:val="uk-UA"/>
        </w:rPr>
        <w:t>„Прощання</w:t>
      </w:r>
      <w:proofErr w:type="spellEnd"/>
      <w:r w:rsidR="007914C4">
        <w:rPr>
          <w:sz w:val="28"/>
          <w:szCs w:val="28"/>
          <w:lang w:val="uk-UA"/>
        </w:rPr>
        <w:t xml:space="preserve"> з </w:t>
      </w:r>
      <w:proofErr w:type="spellStart"/>
      <w:r w:rsidR="007914C4">
        <w:rPr>
          <w:sz w:val="28"/>
          <w:szCs w:val="28"/>
          <w:lang w:val="uk-UA"/>
        </w:rPr>
        <w:t>букварем”</w:t>
      </w:r>
      <w:proofErr w:type="spellEnd"/>
      <w:r w:rsidR="007914C4">
        <w:rPr>
          <w:sz w:val="28"/>
          <w:szCs w:val="28"/>
          <w:lang w:val="uk-UA"/>
        </w:rPr>
        <w:t xml:space="preserve">, до </w:t>
      </w:r>
      <w:r w:rsidRPr="00E35C6C">
        <w:rPr>
          <w:sz w:val="28"/>
          <w:szCs w:val="28"/>
          <w:lang w:val="uk-UA"/>
        </w:rPr>
        <w:t>бібліотеки,</w:t>
      </w:r>
      <w:r w:rsidR="007914C4">
        <w:rPr>
          <w:sz w:val="28"/>
          <w:szCs w:val="28"/>
          <w:lang w:val="uk-UA"/>
        </w:rPr>
        <w:t xml:space="preserve"> </w:t>
      </w:r>
      <w:r w:rsidR="002C67E1" w:rsidRPr="00E35C6C">
        <w:rPr>
          <w:sz w:val="28"/>
          <w:szCs w:val="28"/>
          <w:lang w:val="uk-UA"/>
        </w:rPr>
        <w:t>краєзнавчий музей,</w:t>
      </w:r>
      <w:r w:rsidRPr="00E35C6C">
        <w:rPr>
          <w:sz w:val="28"/>
          <w:szCs w:val="28"/>
          <w:lang w:val="uk-UA"/>
        </w:rPr>
        <w:t xml:space="preserve"> запрошення учнів початкових класів на свята та розваги в дошкільному закладі, спільна праця на ділянках, </w:t>
      </w:r>
      <w:proofErr w:type="spellStart"/>
      <w:r w:rsidRPr="00E35C6C">
        <w:rPr>
          <w:sz w:val="28"/>
          <w:szCs w:val="28"/>
          <w:lang w:val="uk-UA"/>
        </w:rPr>
        <w:t>взаємовідвідування</w:t>
      </w:r>
      <w:proofErr w:type="spellEnd"/>
      <w:r w:rsidRPr="00E35C6C">
        <w:rPr>
          <w:sz w:val="28"/>
          <w:szCs w:val="28"/>
          <w:lang w:val="uk-UA"/>
        </w:rPr>
        <w:t xml:space="preserve"> вихователями та вчителями занять і уроків вплинули на якість підготовки дітей та адаптації до школи. </w:t>
      </w:r>
    </w:p>
    <w:p w:rsidR="00A521BD" w:rsidRPr="00E35C6C" w:rsidRDefault="00A521BD" w:rsidP="009D2073">
      <w:pPr>
        <w:ind w:firstLine="72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Комплексна перевірка</w:t>
      </w:r>
      <w:r w:rsidR="007914C4">
        <w:rPr>
          <w:sz w:val="28"/>
          <w:szCs w:val="28"/>
          <w:lang w:val="uk-UA"/>
        </w:rPr>
        <w:t xml:space="preserve"> психологічної готовності до навчання в школі  дітей старших груп</w:t>
      </w:r>
      <w:r w:rsidRPr="00E35C6C">
        <w:rPr>
          <w:sz w:val="28"/>
          <w:szCs w:val="28"/>
          <w:lang w:val="uk-UA"/>
        </w:rPr>
        <w:t xml:space="preserve"> за </w:t>
      </w:r>
      <w:r w:rsidR="002C67E1" w:rsidRPr="00E35C6C">
        <w:rPr>
          <w:sz w:val="28"/>
          <w:szCs w:val="28"/>
          <w:lang w:val="uk-UA"/>
        </w:rPr>
        <w:t>програмою «Дитина</w:t>
      </w:r>
      <w:r w:rsidRPr="00E35C6C">
        <w:rPr>
          <w:sz w:val="28"/>
          <w:szCs w:val="28"/>
          <w:lang w:val="uk-UA"/>
        </w:rPr>
        <w:t xml:space="preserve">» </w:t>
      </w:r>
      <w:r w:rsidR="007914C4">
        <w:rPr>
          <w:sz w:val="28"/>
          <w:szCs w:val="28"/>
          <w:lang w:val="uk-UA"/>
        </w:rPr>
        <w:t xml:space="preserve">та </w:t>
      </w:r>
      <w:r w:rsidRPr="00E35C6C">
        <w:rPr>
          <w:sz w:val="28"/>
          <w:szCs w:val="28"/>
          <w:lang w:val="uk-UA"/>
        </w:rPr>
        <w:t xml:space="preserve">з </w:t>
      </w:r>
      <w:r w:rsidR="007914C4">
        <w:rPr>
          <w:sz w:val="28"/>
          <w:szCs w:val="28"/>
          <w:lang w:val="uk-UA"/>
        </w:rPr>
        <w:t>урахуванням вимог програми «Впевнений старт»,</w:t>
      </w:r>
      <w:r w:rsidRPr="00E35C6C">
        <w:rPr>
          <w:sz w:val="28"/>
          <w:szCs w:val="28"/>
          <w:lang w:val="uk-UA"/>
        </w:rPr>
        <w:t xml:space="preserve"> як і в попередньому навчальному році, показала достатній рівень підготовки дошкільнят до школи та сформованість їх життєвої компетентності.</w:t>
      </w:r>
    </w:p>
    <w:p w:rsidR="00A521BD" w:rsidRPr="00E35C6C" w:rsidRDefault="00A521BD" w:rsidP="00A521BD">
      <w:pPr>
        <w:ind w:firstLine="54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Дошкільним закладом проводиться робота щодо максимального охоплення дошкільною освітою дітей мікрорайону: </w:t>
      </w:r>
      <w:r w:rsidR="007914C4">
        <w:rPr>
          <w:sz w:val="28"/>
          <w:szCs w:val="28"/>
          <w:lang w:val="uk-UA"/>
        </w:rPr>
        <w:t>впродовж літа 2014</w:t>
      </w:r>
      <w:r w:rsidRPr="00E35C6C">
        <w:rPr>
          <w:sz w:val="28"/>
          <w:szCs w:val="28"/>
          <w:lang w:val="uk-UA"/>
        </w:rPr>
        <w:t xml:space="preserve"> року було проведено соціальне опитування населення мікрорайону щодо необхідності використання різних форм охоплення дітей старшого дошкільного віку дошкільною освітою, був проведений облік дітей дошкільного віку, які не відвідують дошкільний заклад. </w:t>
      </w:r>
      <w:r w:rsidR="007914C4">
        <w:rPr>
          <w:sz w:val="28"/>
          <w:szCs w:val="28"/>
          <w:lang w:val="uk-UA"/>
        </w:rPr>
        <w:t>На 2014-2015</w:t>
      </w:r>
      <w:r w:rsidR="002C67E1" w:rsidRPr="00E35C6C">
        <w:rPr>
          <w:sz w:val="28"/>
          <w:szCs w:val="28"/>
          <w:lang w:val="uk-UA"/>
        </w:rPr>
        <w:t xml:space="preserve"> навчальний </w:t>
      </w:r>
      <w:r w:rsidR="007914C4">
        <w:rPr>
          <w:sz w:val="28"/>
          <w:szCs w:val="28"/>
          <w:lang w:val="uk-UA"/>
        </w:rPr>
        <w:t>рік таких дітей – 3</w:t>
      </w:r>
      <w:r w:rsidRPr="00E35C6C">
        <w:rPr>
          <w:sz w:val="28"/>
          <w:szCs w:val="28"/>
          <w:lang w:val="uk-UA"/>
        </w:rPr>
        <w:t>. У</w:t>
      </w:r>
      <w:r w:rsidR="007914C4">
        <w:rPr>
          <w:sz w:val="28"/>
          <w:szCs w:val="28"/>
          <w:lang w:val="uk-UA"/>
        </w:rPr>
        <w:t xml:space="preserve"> вересні 2014</w:t>
      </w:r>
      <w:r w:rsidRPr="00E35C6C">
        <w:rPr>
          <w:sz w:val="28"/>
          <w:szCs w:val="28"/>
          <w:lang w:val="uk-UA"/>
        </w:rPr>
        <w:t xml:space="preserve"> року були розроблені заходи по охопленню дітей дошкільним навчанням, а саме: відвідування занять, запрошення на дні відкритих дверей, дні здоров’я, на свята та розваги, перегляд лялькового театру та вистав за участю дітей, спільне виготовлення </w:t>
      </w:r>
      <w:proofErr w:type="spellStart"/>
      <w:r w:rsidRPr="00E35C6C">
        <w:rPr>
          <w:sz w:val="28"/>
          <w:szCs w:val="28"/>
          <w:lang w:val="uk-UA"/>
        </w:rPr>
        <w:t>поробок</w:t>
      </w:r>
      <w:proofErr w:type="spellEnd"/>
      <w:r w:rsidRPr="00E35C6C">
        <w:rPr>
          <w:sz w:val="28"/>
          <w:szCs w:val="28"/>
          <w:lang w:val="uk-UA"/>
        </w:rPr>
        <w:t xml:space="preserve">, подарунків для рідних. Також були складені перспективні плани роботи з цими </w:t>
      </w:r>
      <w:r w:rsidRPr="00E35C6C">
        <w:rPr>
          <w:sz w:val="28"/>
          <w:szCs w:val="28"/>
          <w:lang w:val="uk-UA"/>
        </w:rPr>
        <w:lastRenderedPageBreak/>
        <w:t>дітьми з розділів «Вчимося читати», «Цікава математика», «Мовленнєве спілкування» (пізнавальний та мовленнєвий розвиток)</w:t>
      </w:r>
      <w:r w:rsidR="004E29FB" w:rsidRPr="00E35C6C">
        <w:rPr>
          <w:sz w:val="28"/>
          <w:szCs w:val="28"/>
          <w:lang w:val="uk-UA"/>
        </w:rPr>
        <w:t>. Для батьків при ДНЗ №16</w:t>
      </w:r>
      <w:r w:rsidRPr="00E35C6C">
        <w:rPr>
          <w:sz w:val="28"/>
          <w:szCs w:val="28"/>
          <w:lang w:val="uk-UA"/>
        </w:rPr>
        <w:t xml:space="preserve"> був організований </w:t>
      </w:r>
      <w:proofErr w:type="spellStart"/>
      <w:r w:rsidRPr="00E35C6C">
        <w:rPr>
          <w:sz w:val="28"/>
          <w:szCs w:val="28"/>
          <w:lang w:val="uk-UA"/>
        </w:rPr>
        <w:t>консультпункт</w:t>
      </w:r>
      <w:proofErr w:type="spellEnd"/>
      <w:r w:rsidRPr="00E35C6C">
        <w:rPr>
          <w:sz w:val="28"/>
          <w:szCs w:val="28"/>
          <w:lang w:val="uk-UA"/>
        </w:rPr>
        <w:t xml:space="preserve"> з метою надання методичної, діагностичної, консультативної допомоги.</w:t>
      </w:r>
    </w:p>
    <w:p w:rsidR="00A521BD" w:rsidRPr="00541707" w:rsidRDefault="00A521BD" w:rsidP="00492788">
      <w:pPr>
        <w:ind w:firstLine="720"/>
        <w:rPr>
          <w:color w:val="000000" w:themeColor="text1"/>
          <w:sz w:val="28"/>
          <w:szCs w:val="28"/>
          <w:lang w:val="uk-UA"/>
        </w:rPr>
      </w:pPr>
      <w:r w:rsidRPr="00541707">
        <w:rPr>
          <w:color w:val="000000" w:themeColor="text1"/>
          <w:sz w:val="28"/>
          <w:szCs w:val="28"/>
          <w:lang w:val="uk-UA"/>
        </w:rPr>
        <w:t>Зусилл</w:t>
      </w:r>
      <w:r w:rsidR="007914C4">
        <w:rPr>
          <w:color w:val="000000" w:themeColor="text1"/>
          <w:sz w:val="28"/>
          <w:szCs w:val="28"/>
          <w:lang w:val="uk-UA"/>
        </w:rPr>
        <w:t>я педагогічного колективу в 2014</w:t>
      </w:r>
      <w:r w:rsidRPr="00541707">
        <w:rPr>
          <w:color w:val="000000" w:themeColor="text1"/>
          <w:sz w:val="28"/>
          <w:szCs w:val="28"/>
          <w:lang w:val="uk-UA"/>
        </w:rPr>
        <w:t>-201</w:t>
      </w:r>
      <w:r w:rsidR="007914C4">
        <w:rPr>
          <w:color w:val="000000" w:themeColor="text1"/>
          <w:sz w:val="28"/>
          <w:szCs w:val="28"/>
          <w:lang w:val="uk-UA"/>
        </w:rPr>
        <w:t>5</w:t>
      </w:r>
      <w:r w:rsidRPr="00541707">
        <w:rPr>
          <w:color w:val="000000" w:themeColor="text1"/>
          <w:sz w:val="28"/>
          <w:szCs w:val="28"/>
          <w:lang w:val="uk-UA"/>
        </w:rPr>
        <w:t xml:space="preserve"> навчальному році були </w:t>
      </w:r>
      <w:r w:rsidR="00492788" w:rsidRPr="00541707">
        <w:rPr>
          <w:color w:val="000000" w:themeColor="text1"/>
          <w:sz w:val="28"/>
          <w:szCs w:val="28"/>
          <w:lang w:val="uk-UA"/>
        </w:rPr>
        <w:t xml:space="preserve">   </w:t>
      </w:r>
      <w:r w:rsidRPr="00541707">
        <w:rPr>
          <w:color w:val="000000" w:themeColor="text1"/>
          <w:sz w:val="28"/>
          <w:szCs w:val="28"/>
          <w:lang w:val="uk-UA"/>
        </w:rPr>
        <w:t>спрямовані на вирішення таких пріоритетних завдань:</w:t>
      </w:r>
    </w:p>
    <w:p w:rsidR="001E73FA" w:rsidRPr="001E73FA" w:rsidRDefault="001E73FA" w:rsidP="001E73FA">
      <w:pPr>
        <w:autoSpaceDE w:val="0"/>
        <w:autoSpaceDN w:val="0"/>
        <w:adjustRightInd w:val="0"/>
        <w:rPr>
          <w:sz w:val="28"/>
          <w:lang w:val="uk-UA" w:eastAsia="uk-UA"/>
        </w:rPr>
      </w:pPr>
      <w:r w:rsidRPr="001E73FA">
        <w:rPr>
          <w:sz w:val="28"/>
          <w:lang w:val="uk-UA" w:eastAsia="uk-UA"/>
        </w:rPr>
        <w:t xml:space="preserve">1. Продовжувати роботу щодо формування </w:t>
      </w:r>
      <w:proofErr w:type="spellStart"/>
      <w:r w:rsidRPr="001E73FA">
        <w:rPr>
          <w:sz w:val="28"/>
          <w:lang w:val="uk-UA" w:eastAsia="uk-UA"/>
        </w:rPr>
        <w:t>здоров'язберігаючої</w:t>
      </w:r>
      <w:proofErr w:type="spellEnd"/>
      <w:r w:rsidRPr="001E73FA">
        <w:rPr>
          <w:sz w:val="28"/>
          <w:lang w:val="uk-UA" w:eastAsia="uk-UA"/>
        </w:rPr>
        <w:t xml:space="preserve"> компетентності дітей через формування доступних знань і уявлень про здоровий спосіб життя, про основи безпеки життєдіяльності шляхом спільних зусиль з бать</w:t>
      </w:r>
      <w:r w:rsidRPr="001E73FA">
        <w:rPr>
          <w:sz w:val="28"/>
          <w:lang w:val="uk-UA" w:eastAsia="uk-UA"/>
        </w:rPr>
        <w:softHyphen/>
        <w:t>ками;</w:t>
      </w:r>
    </w:p>
    <w:p w:rsidR="007914C4" w:rsidRPr="001E73FA" w:rsidRDefault="001E73FA" w:rsidP="007914C4">
      <w:pPr>
        <w:autoSpaceDE w:val="0"/>
        <w:autoSpaceDN w:val="0"/>
        <w:adjustRightInd w:val="0"/>
        <w:rPr>
          <w:sz w:val="28"/>
          <w:lang w:val="uk-UA" w:eastAsia="uk-UA"/>
        </w:rPr>
      </w:pPr>
      <w:r w:rsidRPr="001E73FA">
        <w:rPr>
          <w:sz w:val="28"/>
          <w:lang w:val="uk-UA" w:eastAsia="uk-UA"/>
        </w:rPr>
        <w:t xml:space="preserve">2. </w:t>
      </w:r>
      <w:r w:rsidR="007914C4">
        <w:rPr>
          <w:sz w:val="28"/>
          <w:lang w:val="uk-UA" w:eastAsia="uk-UA"/>
        </w:rPr>
        <w:t>Продовжували роботу з формування соціально-компетентної особистості дитини.</w:t>
      </w:r>
    </w:p>
    <w:p w:rsidR="001E73FA" w:rsidRPr="001E73FA" w:rsidRDefault="007914C4" w:rsidP="001E73FA">
      <w:pPr>
        <w:autoSpaceDE w:val="0"/>
        <w:autoSpaceDN w:val="0"/>
        <w:adjustRightInd w:val="0"/>
        <w:rPr>
          <w:sz w:val="28"/>
          <w:lang w:val="uk-UA" w:eastAsia="uk-UA"/>
        </w:rPr>
      </w:pPr>
      <w:r>
        <w:rPr>
          <w:sz w:val="28"/>
          <w:lang w:val="uk-UA" w:eastAsia="uk-UA"/>
        </w:rPr>
        <w:t>3. Забезпечували цілісний підхід до формування мовленнєвої  та пізнавальної компете</w:t>
      </w:r>
      <w:r w:rsidR="006A640A">
        <w:rPr>
          <w:sz w:val="28"/>
          <w:lang w:val="uk-UA" w:eastAsia="uk-UA"/>
        </w:rPr>
        <w:t>нції дошкільників у світлі програми «Дитина».</w:t>
      </w:r>
    </w:p>
    <w:p w:rsidR="001E73FA" w:rsidRPr="001E73FA" w:rsidRDefault="001E73FA" w:rsidP="001E73FA">
      <w:pPr>
        <w:autoSpaceDE w:val="0"/>
        <w:autoSpaceDN w:val="0"/>
        <w:adjustRightInd w:val="0"/>
        <w:rPr>
          <w:sz w:val="28"/>
          <w:lang w:val="uk-UA" w:eastAsia="uk-UA"/>
        </w:rPr>
      </w:pPr>
      <w:r w:rsidRPr="001E73FA">
        <w:rPr>
          <w:sz w:val="28"/>
          <w:lang w:val="uk-UA" w:eastAsia="uk-UA"/>
        </w:rPr>
        <w:t>4.Демократизація виховного процесу в дошкільному закладі через використання різних форм співробітництва та рівності всіх учасників виховного процесу.</w:t>
      </w:r>
    </w:p>
    <w:p w:rsidR="001E73FA" w:rsidRPr="009F06AE" w:rsidRDefault="001E73FA" w:rsidP="001E73FA">
      <w:pPr>
        <w:autoSpaceDE w:val="0"/>
        <w:autoSpaceDN w:val="0"/>
        <w:adjustRightInd w:val="0"/>
        <w:rPr>
          <w:b/>
          <w:bCs/>
          <w:lang w:val="uk-UA"/>
        </w:rPr>
      </w:pP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Ця методична тема проходить через всі види діяльності дітей: ігрову, навчальну, виховну, трудову.</w:t>
      </w: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Впродовж навчального року в дошкільному закладі упроваджуються інноваційні технології, зокрема: впровадження елементів авторської методики М.М.Єфименка «Театр фізичного виховання та оздоровлення дітей дошкільного та молодшого шкільного </w:t>
      </w:r>
      <w:r w:rsidR="00853008" w:rsidRPr="00E35C6C">
        <w:rPr>
          <w:sz w:val="28"/>
          <w:szCs w:val="28"/>
          <w:lang w:val="uk-UA"/>
        </w:rPr>
        <w:t>віку».</w:t>
      </w:r>
    </w:p>
    <w:p w:rsidR="00A521BD" w:rsidRPr="00E35C6C" w:rsidRDefault="00A521BD" w:rsidP="004E29FB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 дошкільному закладі систематично проводиться робота по виявленню обдарованих дітей. Широке використання ігрових прийомів, інтерактивних форм навчання дітей сприяє розвитку інтелектуальних і творчих здібностей. Також цьому сприяє гурткова робота з дітьми за їх інтересами.</w:t>
      </w:r>
    </w:p>
    <w:p w:rsidR="00A521BD" w:rsidRPr="006A640A" w:rsidRDefault="00A521BD" w:rsidP="009D2073">
      <w:pPr>
        <w:spacing w:line="360" w:lineRule="auto"/>
        <w:ind w:firstLine="284"/>
        <w:jc w:val="center"/>
        <w:rPr>
          <w:bCs/>
          <w:color w:val="FF0000"/>
          <w:sz w:val="28"/>
          <w:szCs w:val="28"/>
          <w:u w:val="single"/>
          <w:lang w:val="uk-UA"/>
        </w:rPr>
      </w:pPr>
      <w:r w:rsidRPr="006A640A">
        <w:rPr>
          <w:bCs/>
          <w:color w:val="FF0000"/>
          <w:sz w:val="28"/>
          <w:szCs w:val="28"/>
          <w:u w:val="single"/>
          <w:lang w:val="uk-UA"/>
        </w:rPr>
        <w:t>гуртки за інтересами дітей</w:t>
      </w:r>
    </w:p>
    <w:p w:rsidR="00A521BD" w:rsidRPr="00E35C6C" w:rsidRDefault="00E56B88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 w:eastAsia="en-US"/>
        </w:rPr>
      </w:pPr>
      <w:r w:rsidRPr="00E56B88">
        <w:rPr>
          <w:rFonts w:ascii="Calibri" w:eastAsia="Calibri" w:hAnsi="Calibri"/>
          <w:sz w:val="28"/>
          <w:szCs w:val="28"/>
          <w:lang w:eastAsia="en-US"/>
        </w:rPr>
        <w:pict>
          <v:group id="_x0000_s1026" style="position:absolute;left:0;text-align:left;margin-left:37.65pt;margin-top:12.15pt;width:435.3pt;height:241.35pt;z-index:251660288" coordorigin="3001,3093" coordsize="7488,4827">
            <v:oval id="_x0000_s1027" style="position:absolute;left:5982;top:4107;width:1572;height:1541">
              <v:textbox style="mso-next-textbox:#_x0000_s1027">
                <w:txbxContent>
                  <w:p w:rsidR="00A521BD" w:rsidRPr="00BC6A4A" w:rsidRDefault="00A521BD" w:rsidP="00A521BD">
                    <w:pPr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 w:rsidRPr="00BC6A4A">
                      <w:rPr>
                        <w:color w:val="000000"/>
                        <w:sz w:val="40"/>
                        <w:szCs w:val="40"/>
                        <w:lang w:val="uk-UA"/>
                      </w:rPr>
                      <w:t>днз</w:t>
                    </w:r>
                    <w:proofErr w:type="spellEnd"/>
                  </w:p>
                </w:txbxContent>
              </v:textbox>
            </v:oval>
            <v:rect id="_x0000_s1028" style="position:absolute;left:3001;top:3093;width:1795;height:902">
              <v:textbox style="mso-next-textbox:#_x0000_s1028">
                <w:txbxContent>
                  <w:p w:rsidR="00A521BD" w:rsidRPr="00BC6A4A" w:rsidRDefault="00CB54B8" w:rsidP="00A521BD">
                    <w:pPr>
                      <w:jc w:val="center"/>
                    </w:pPr>
                    <w:r>
                      <w:rPr>
                        <w:color w:val="000000"/>
                        <w:lang w:val="uk-UA"/>
                      </w:rPr>
                      <w:t>БЕЙСБОЛ</w:t>
                    </w:r>
                  </w:p>
                </w:txbxContent>
              </v:textbox>
            </v:rect>
            <v:rect id="_x0000_s1029" style="position:absolute;left:3055;top:5388;width:1934;height:575">
              <v:textbox style="mso-next-textbox:#_x0000_s1029">
                <w:txbxContent>
                  <w:p w:rsidR="00CB54B8" w:rsidRPr="00CB54B8" w:rsidRDefault="00CB54B8" w:rsidP="00CB54B8">
                    <w:pPr>
                      <w:rPr>
                        <w:color w:val="000000"/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Англійська мова</w:t>
                    </w:r>
                  </w:p>
                </w:txbxContent>
              </v:textbox>
            </v:rect>
            <v:rect id="_x0000_s1030" style="position:absolute;left:5546;top:6957;width:2464;height:963">
              <v:textbox style="mso-next-textbox:#_x0000_s1030">
                <w:txbxContent>
                  <w:p w:rsidR="00A521BD" w:rsidRDefault="00A521BD" w:rsidP="00A521BD">
                    <w:pPr>
                      <w:jc w:val="center"/>
                      <w:rPr>
                        <w:color w:val="000000"/>
                        <w:sz w:val="28"/>
                        <w:szCs w:val="28"/>
                        <w:lang w:val="uk-UA"/>
                      </w:rPr>
                    </w:pPr>
                  </w:p>
                  <w:p w:rsidR="00A521BD" w:rsidRPr="00BC6A4A" w:rsidRDefault="00CB54B8" w:rsidP="00A521BD">
                    <w:pPr>
                      <w:jc w:val="center"/>
                    </w:pPr>
                    <w:r>
                      <w:rPr>
                        <w:color w:val="000000"/>
                        <w:lang w:val="uk-UA"/>
                      </w:rPr>
                      <w:t>Співи</w:t>
                    </w:r>
                  </w:p>
                </w:txbxContent>
              </v:textbox>
            </v:rect>
            <v:rect id="_x0000_s1031" style="position:absolute;left:8272;top:5388;width:1757;height:575">
              <v:textbox style="mso-next-textbox:#_x0000_s1031">
                <w:txbxContent>
                  <w:p w:rsidR="00A521BD" w:rsidRPr="00310E04" w:rsidRDefault="00B95FD5" w:rsidP="00A521B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      </w:t>
                    </w:r>
                    <w:proofErr w:type="spellStart"/>
                    <w:r w:rsidR="00A521BD" w:rsidRPr="00310E04">
                      <w:rPr>
                        <w:sz w:val="20"/>
                        <w:szCs w:val="20"/>
                        <w:lang w:val="uk-UA"/>
                      </w:rPr>
                      <w:t>Театрально-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 xml:space="preserve">   </w:t>
                    </w:r>
                    <w:r w:rsidR="00A521BD" w:rsidRPr="00310E04">
                      <w:rPr>
                        <w:sz w:val="20"/>
                        <w:szCs w:val="20"/>
                        <w:lang w:val="uk-UA"/>
                      </w:rPr>
                      <w:t>хореографічний</w:t>
                    </w:r>
                  </w:p>
                </w:txbxContent>
              </v:textbox>
            </v:rect>
            <v:rect id="_x0000_s1032" style="position:absolute;left:8525;top:3205;width:1964;height:902">
              <v:textbox style="mso-next-textbox:#_x0000_s1032">
                <w:txbxContent>
                  <w:p w:rsidR="00A521BD" w:rsidRDefault="00CB54B8" w:rsidP="00A521BD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Спортивний</w:t>
                    </w:r>
                  </w:p>
                  <w:p w:rsidR="00CB54B8" w:rsidRPr="00BC6A4A" w:rsidRDefault="00B95FD5" w:rsidP="00A521B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«</w:t>
                    </w:r>
                    <w:r w:rsidR="00CB54B8">
                      <w:rPr>
                        <w:color w:val="000000"/>
                        <w:lang w:val="uk-UA"/>
                      </w:rPr>
                      <w:t>Грація</w:t>
                    </w:r>
                    <w:r>
                      <w:rPr>
                        <w:color w:val="000000"/>
                        <w:lang w:val="uk-UA"/>
                      </w:rPr>
                      <w:t>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7270;top:3681;width:1255;height:548;flip:y" o:connectortype="straight">
              <v:stroke endarrow="block"/>
            </v:shape>
            <v:shape id="_x0000_s1034" type="#_x0000_t32" style="position:absolute;left:4796;top:3428;width:1400;height:922;flip:x y" o:connectortype="straight">
              <v:stroke endarrow="block"/>
            </v:shape>
            <v:shape id="_x0000_s1035" type="#_x0000_t32" style="position:absolute;left:4989;top:5091;width:993;height:557;flip:x" o:connectortype="straight">
              <v:stroke endarrow="block"/>
            </v:shape>
            <v:shape id="_x0000_s1036" type="#_x0000_t32" style="position:absolute;left:7494;top:5162;width:1031;height:426" o:connectortype="straight">
              <v:stroke endarrow="block"/>
            </v:shape>
            <v:shape id="_x0000_s1037" type="#_x0000_t32" style="position:absolute;left:6763;top:5648;width:0;height:1309" o:connectortype="straight">
              <v:stroke endarrow="block"/>
            </v:shape>
          </v:group>
        </w:pict>
      </w: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4E29FB">
      <w:pPr>
        <w:spacing w:line="360" w:lineRule="auto"/>
        <w:rPr>
          <w:color w:val="000000"/>
          <w:sz w:val="28"/>
          <w:szCs w:val="28"/>
          <w:lang w:val="uk-UA"/>
        </w:rPr>
      </w:pPr>
    </w:p>
    <w:p w:rsidR="00A521BD" w:rsidRPr="00E35C6C" w:rsidRDefault="00A521BD" w:rsidP="004E29FB">
      <w:pPr>
        <w:rPr>
          <w:color w:val="000000"/>
          <w:sz w:val="28"/>
          <w:szCs w:val="28"/>
          <w:lang w:val="uk-UA"/>
        </w:rPr>
      </w:pPr>
    </w:p>
    <w:p w:rsidR="009D2073" w:rsidRPr="00E35C6C" w:rsidRDefault="009D2073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9D2073" w:rsidRPr="00E35C6C" w:rsidRDefault="009D2073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853008" w:rsidRPr="00E35C6C" w:rsidRDefault="00853008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853008" w:rsidRPr="00E35C6C" w:rsidRDefault="00853008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283A2F" w:rsidRPr="00E35C6C" w:rsidRDefault="00283A2F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A521BD" w:rsidRPr="00E35C6C" w:rsidRDefault="00A521BD" w:rsidP="009D2073">
      <w:pPr>
        <w:ind w:firstLine="720"/>
        <w:rPr>
          <w:color w:val="000000"/>
          <w:sz w:val="28"/>
          <w:szCs w:val="28"/>
          <w:lang w:val="uk-UA"/>
        </w:rPr>
      </w:pPr>
      <w:r w:rsidRPr="00E35C6C">
        <w:rPr>
          <w:color w:val="000000"/>
          <w:sz w:val="28"/>
          <w:szCs w:val="28"/>
          <w:lang w:val="uk-UA"/>
        </w:rPr>
        <w:lastRenderedPageBreak/>
        <w:t>В роботі по виявленню обдарованих дітей та їх творчих здібностей допомагає дитяча школа мистецтв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Pr="00E35C6C">
        <w:rPr>
          <w:color w:val="000000"/>
          <w:sz w:val="28"/>
          <w:szCs w:val="28"/>
          <w:lang w:val="uk-UA"/>
        </w:rPr>
        <w:t>,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ДЮЦ</w:t>
      </w:r>
      <w:r w:rsidR="00577D7C">
        <w:rPr>
          <w:color w:val="000000"/>
          <w:sz w:val="28"/>
          <w:szCs w:val="28"/>
          <w:lang w:val="uk-UA"/>
        </w:rPr>
        <w:t xml:space="preserve"> «</w:t>
      </w:r>
      <w:r w:rsidR="004E29FB" w:rsidRPr="00E35C6C">
        <w:rPr>
          <w:color w:val="000000"/>
          <w:sz w:val="28"/>
          <w:szCs w:val="28"/>
          <w:lang w:val="uk-UA"/>
        </w:rPr>
        <w:t>Юність»,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театр танцю</w:t>
      </w:r>
      <w:r w:rsidR="00853008" w:rsidRPr="00E35C6C">
        <w:rPr>
          <w:color w:val="000000"/>
          <w:sz w:val="28"/>
          <w:szCs w:val="28"/>
          <w:lang w:val="uk-UA"/>
        </w:rPr>
        <w:t xml:space="preserve"> </w:t>
      </w:r>
      <w:r w:rsidR="00577D7C">
        <w:rPr>
          <w:color w:val="000000"/>
          <w:sz w:val="28"/>
          <w:szCs w:val="28"/>
          <w:lang w:val="uk-UA"/>
        </w:rPr>
        <w:t xml:space="preserve"> «</w:t>
      </w:r>
      <w:r w:rsidR="004E29FB" w:rsidRPr="00E35C6C">
        <w:rPr>
          <w:color w:val="000000"/>
          <w:sz w:val="28"/>
          <w:szCs w:val="28"/>
          <w:lang w:val="uk-UA"/>
        </w:rPr>
        <w:t>В</w:t>
      </w:r>
      <w:r w:rsidR="00853008" w:rsidRPr="00E35C6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гостях у казки»</w:t>
      </w:r>
      <w:r w:rsidR="00577D7C">
        <w:rPr>
          <w:color w:val="000000"/>
          <w:sz w:val="28"/>
          <w:szCs w:val="28"/>
          <w:lang w:val="uk-UA"/>
        </w:rPr>
        <w:t>,</w:t>
      </w:r>
      <w:r w:rsidR="004E29FB" w:rsidRPr="00E35C6C">
        <w:rPr>
          <w:color w:val="000000"/>
          <w:sz w:val="28"/>
          <w:szCs w:val="28"/>
          <w:lang w:val="uk-UA"/>
        </w:rPr>
        <w:t xml:space="preserve"> які постійно підтримують</w:t>
      </w:r>
      <w:r w:rsidRPr="00E35C6C">
        <w:rPr>
          <w:color w:val="000000"/>
          <w:sz w:val="28"/>
          <w:szCs w:val="28"/>
          <w:lang w:val="uk-UA"/>
        </w:rPr>
        <w:t xml:space="preserve"> тісний контакт з дошкільним закладом. Виступи перед дітьми та батьками закладу, участь в спільних святах і розвагах позитивно впливає та сприяє творчому розвитку дошкільників.</w:t>
      </w:r>
    </w:p>
    <w:p w:rsidR="00A521BD" w:rsidRPr="00E35C6C" w:rsidRDefault="00A521BD" w:rsidP="009D2073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Дошкільний</w:t>
      </w:r>
      <w:r w:rsidR="006A640A">
        <w:rPr>
          <w:sz w:val="28"/>
          <w:szCs w:val="28"/>
          <w:lang w:val="uk-UA"/>
        </w:rPr>
        <w:t xml:space="preserve"> навчальний заклад впродовж 2014-2015</w:t>
      </w:r>
      <w:r w:rsidRPr="00E35C6C">
        <w:rPr>
          <w:sz w:val="28"/>
          <w:szCs w:val="28"/>
          <w:lang w:val="uk-UA"/>
        </w:rPr>
        <w:t xml:space="preserve"> навчального року був забезпечений кваліфікованими  педагогіч</w:t>
      </w:r>
      <w:r w:rsidR="004E29FB" w:rsidRPr="00E35C6C">
        <w:rPr>
          <w:sz w:val="28"/>
          <w:szCs w:val="28"/>
          <w:lang w:val="uk-UA"/>
        </w:rPr>
        <w:t>ними кадрами</w:t>
      </w:r>
      <w:r w:rsidRPr="00E35C6C">
        <w:rPr>
          <w:sz w:val="28"/>
          <w:szCs w:val="28"/>
          <w:lang w:val="uk-UA"/>
        </w:rPr>
        <w:t xml:space="preserve"> із них: </w:t>
      </w:r>
    </w:p>
    <w:p w:rsidR="00A521BD" w:rsidRPr="00E35C6C" w:rsidRDefault="006A640A" w:rsidP="00A521B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вищу освіту мають – 19</w:t>
      </w:r>
      <w:r w:rsidR="004E29FB" w:rsidRPr="00E35C6C">
        <w:rPr>
          <w:iCs/>
          <w:color w:val="000000"/>
          <w:sz w:val="28"/>
          <w:szCs w:val="28"/>
          <w:lang w:val="uk-UA"/>
        </w:rPr>
        <w:t>, що складає 75</w:t>
      </w:r>
      <w:r w:rsidR="00A521BD" w:rsidRPr="00E35C6C">
        <w:rPr>
          <w:iCs/>
          <w:color w:val="000000"/>
          <w:sz w:val="28"/>
          <w:szCs w:val="28"/>
          <w:lang w:val="uk-UA"/>
        </w:rPr>
        <w:t>%;</w:t>
      </w:r>
    </w:p>
    <w:p w:rsidR="00A521BD" w:rsidRPr="00E35C6C" w:rsidRDefault="006A640A" w:rsidP="009D2073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середню спеціальну освіту – 5</w:t>
      </w:r>
      <w:r w:rsidR="00A521BD" w:rsidRPr="00E35C6C">
        <w:rPr>
          <w:iCs/>
          <w:color w:val="000000"/>
          <w:sz w:val="28"/>
          <w:szCs w:val="28"/>
          <w:lang w:val="uk-UA"/>
        </w:rPr>
        <w:t xml:space="preserve">, що </w:t>
      </w:r>
      <w:r w:rsidR="005940F0" w:rsidRPr="00E35C6C">
        <w:rPr>
          <w:iCs/>
          <w:color w:val="000000"/>
          <w:sz w:val="28"/>
          <w:szCs w:val="28"/>
          <w:lang w:val="uk-UA"/>
        </w:rPr>
        <w:t>складає 25</w:t>
      </w:r>
      <w:r w:rsidR="00A521BD" w:rsidRPr="00E35C6C">
        <w:rPr>
          <w:iCs/>
          <w:color w:val="000000"/>
          <w:sz w:val="28"/>
          <w:szCs w:val="28"/>
          <w:lang w:val="uk-UA"/>
        </w:rPr>
        <w:t>%.</w:t>
      </w:r>
    </w:p>
    <w:p w:rsidR="00A521BD" w:rsidRPr="00E35C6C" w:rsidRDefault="00A521BD" w:rsidP="00A521BD">
      <w:pPr>
        <w:ind w:firstLine="360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Кваліфікаційний рівень педагогів: </w:t>
      </w:r>
    </w:p>
    <w:p w:rsidR="00A521BD" w:rsidRPr="00E35C6C" w:rsidRDefault="00BF4EB9" w:rsidP="00A521B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І категорія –  4;</w:t>
      </w:r>
    </w:p>
    <w:p w:rsidR="00A521BD" w:rsidRPr="00E35C6C" w:rsidRDefault="00A521BD" w:rsidP="00A521B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E35C6C">
        <w:rPr>
          <w:sz w:val="28"/>
          <w:szCs w:val="28"/>
          <w:lang w:val="en-US"/>
        </w:rPr>
        <w:t xml:space="preserve">II </w:t>
      </w:r>
      <w:r w:rsidRPr="00E35C6C">
        <w:rPr>
          <w:sz w:val="28"/>
          <w:szCs w:val="28"/>
          <w:lang w:val="uk-UA"/>
        </w:rPr>
        <w:t>категорія</w:t>
      </w:r>
      <w:r w:rsidR="00BF4EB9" w:rsidRPr="00E35C6C">
        <w:rPr>
          <w:sz w:val="28"/>
          <w:szCs w:val="28"/>
          <w:lang w:val="en-US"/>
        </w:rPr>
        <w:t xml:space="preserve"> – </w:t>
      </w:r>
      <w:r w:rsidR="001E73FA">
        <w:rPr>
          <w:sz w:val="28"/>
          <w:szCs w:val="28"/>
          <w:lang w:val="uk-UA"/>
        </w:rPr>
        <w:t>2</w:t>
      </w:r>
      <w:r w:rsidRPr="00E35C6C">
        <w:rPr>
          <w:sz w:val="28"/>
          <w:szCs w:val="28"/>
          <w:lang w:val="en-US"/>
        </w:rPr>
        <w:t>;</w:t>
      </w:r>
    </w:p>
    <w:p w:rsidR="00A521BD" w:rsidRPr="00E35C6C" w:rsidRDefault="00A521BD" w:rsidP="00A521B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Спеціаліст – </w:t>
      </w:r>
      <w:r w:rsidR="006A640A">
        <w:rPr>
          <w:sz w:val="28"/>
          <w:szCs w:val="28"/>
          <w:lang w:val="uk-UA"/>
        </w:rPr>
        <w:t xml:space="preserve"> 6</w:t>
      </w:r>
      <w:r w:rsidRPr="00E35C6C">
        <w:rPr>
          <w:sz w:val="28"/>
          <w:szCs w:val="28"/>
          <w:lang w:val="uk-UA"/>
        </w:rPr>
        <w:t>;</w:t>
      </w:r>
    </w:p>
    <w:p w:rsidR="005940F0" w:rsidRPr="00E35C6C" w:rsidRDefault="006A640A" w:rsidP="00A521B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спеціальна освіта -5</w:t>
      </w:r>
      <w:r w:rsidR="005940F0" w:rsidRPr="00E35C6C">
        <w:rPr>
          <w:sz w:val="28"/>
          <w:szCs w:val="28"/>
          <w:lang w:val="uk-UA"/>
        </w:rPr>
        <w:t>.</w:t>
      </w:r>
    </w:p>
    <w:p w:rsidR="00A521BD" w:rsidRPr="00E35C6C" w:rsidRDefault="00A521BD" w:rsidP="00A521BD">
      <w:pPr>
        <w:ind w:firstLine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Педагогічні працівники постійно підвищують свій професійний рівень методом самоосвіти та на курсах підвищення педаг</w:t>
      </w:r>
      <w:r w:rsidR="005940F0" w:rsidRPr="00E35C6C">
        <w:rPr>
          <w:sz w:val="28"/>
          <w:szCs w:val="28"/>
          <w:lang w:val="uk-UA"/>
        </w:rPr>
        <w:t xml:space="preserve">огічної кваліфікації  </w:t>
      </w:r>
      <w:r w:rsidR="001E73FA">
        <w:rPr>
          <w:sz w:val="28"/>
          <w:szCs w:val="28"/>
          <w:lang w:val="uk-UA"/>
        </w:rPr>
        <w:t>(4 педагога)</w:t>
      </w:r>
      <w:r w:rsidRPr="00E35C6C">
        <w:rPr>
          <w:sz w:val="28"/>
          <w:szCs w:val="28"/>
          <w:lang w:val="uk-UA"/>
        </w:rPr>
        <w:t xml:space="preserve">. </w:t>
      </w:r>
    </w:p>
    <w:p w:rsidR="00A521BD" w:rsidRPr="00B84B94" w:rsidRDefault="00A521BD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Впродовж</w:t>
      </w:r>
      <w:r w:rsidR="00B84B94">
        <w:rPr>
          <w:sz w:val="28"/>
          <w:szCs w:val="28"/>
          <w:lang w:val="uk-UA"/>
        </w:rPr>
        <w:t xml:space="preserve"> 201</w:t>
      </w:r>
      <w:r w:rsidR="00B84B94" w:rsidRPr="00B84B94">
        <w:rPr>
          <w:sz w:val="28"/>
          <w:szCs w:val="28"/>
          <w:lang w:val="uk-UA"/>
        </w:rPr>
        <w:t>4</w:t>
      </w:r>
      <w:r w:rsidR="00B84B94">
        <w:rPr>
          <w:sz w:val="28"/>
          <w:szCs w:val="28"/>
          <w:lang w:val="uk-UA"/>
        </w:rPr>
        <w:t>-201</w:t>
      </w:r>
      <w:r w:rsidR="00B84B94" w:rsidRPr="00B84B94">
        <w:rPr>
          <w:sz w:val="28"/>
          <w:szCs w:val="28"/>
          <w:lang w:val="uk-UA"/>
        </w:rPr>
        <w:t>5</w:t>
      </w:r>
      <w:r w:rsidRPr="00E35C6C">
        <w:rPr>
          <w:sz w:val="28"/>
          <w:szCs w:val="28"/>
          <w:lang w:val="uk-UA"/>
        </w:rPr>
        <w:t xml:space="preserve"> на</w:t>
      </w:r>
      <w:r w:rsidR="00BF4EB9" w:rsidRPr="00E35C6C">
        <w:rPr>
          <w:sz w:val="28"/>
          <w:szCs w:val="28"/>
          <w:lang w:val="uk-UA"/>
        </w:rPr>
        <w:t>вчального року колектив ДНЗ № 16</w:t>
      </w:r>
      <w:r w:rsidRPr="00E35C6C">
        <w:rPr>
          <w:sz w:val="28"/>
          <w:szCs w:val="28"/>
          <w:lang w:val="uk-UA"/>
        </w:rPr>
        <w:t xml:space="preserve"> багато зусиль докладає для збереження та зміцнення здоров’я дітей, про що свідчать систематичне медичне обстеження дітей та профілактичні щеплення. Захворювання дітей ентеробіозом з клінічними проявами не було. </w:t>
      </w:r>
      <w:r w:rsidR="00B84B94">
        <w:rPr>
          <w:sz w:val="28"/>
          <w:szCs w:val="28"/>
          <w:lang w:val="uk-UA"/>
        </w:rPr>
        <w:t>Захворюваність дітей в порівняні з минулим роком знизилась на 3%.</w:t>
      </w:r>
    </w:p>
    <w:p w:rsidR="00A521BD" w:rsidRPr="00E35C6C" w:rsidRDefault="00A521BD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Протягом року педагогами акцентувалась увага дітей на придбання ними </w:t>
      </w:r>
      <w:proofErr w:type="spellStart"/>
      <w:r w:rsidRPr="00E35C6C">
        <w:rPr>
          <w:sz w:val="28"/>
          <w:szCs w:val="28"/>
          <w:lang w:val="uk-UA"/>
        </w:rPr>
        <w:t>валеологічних</w:t>
      </w:r>
      <w:proofErr w:type="spellEnd"/>
      <w:r w:rsidRPr="00E35C6C">
        <w:rPr>
          <w:sz w:val="28"/>
          <w:szCs w:val="28"/>
          <w:lang w:val="uk-UA"/>
        </w:rPr>
        <w:t xml:space="preserve"> знань, умінь і навичок, що сприяло зміцненню здоров’я і в більшій мірі зниженню захворюваності  серед дітей. Це досягалося засобами систематичного проведення запланованих фізкультурних та оздоровчих заходів: фізкультурні та </w:t>
      </w:r>
      <w:proofErr w:type="spellStart"/>
      <w:r w:rsidRPr="00E35C6C">
        <w:rPr>
          <w:sz w:val="28"/>
          <w:szCs w:val="28"/>
          <w:lang w:val="uk-UA"/>
        </w:rPr>
        <w:t>валеологічні</w:t>
      </w:r>
      <w:proofErr w:type="spellEnd"/>
      <w:r w:rsidRPr="00E35C6C">
        <w:rPr>
          <w:sz w:val="28"/>
          <w:szCs w:val="28"/>
          <w:lang w:val="uk-UA"/>
        </w:rPr>
        <w:t xml:space="preserve"> заняття, спортивні ігри, свята, розваги, дні здоров’я, пішохідні переходи, </w:t>
      </w:r>
      <w:proofErr w:type="spellStart"/>
      <w:r w:rsidRPr="00E35C6C">
        <w:rPr>
          <w:sz w:val="28"/>
          <w:szCs w:val="28"/>
          <w:lang w:val="uk-UA"/>
        </w:rPr>
        <w:t>загартовуючі</w:t>
      </w:r>
      <w:proofErr w:type="spellEnd"/>
      <w:r w:rsidRPr="00E35C6C">
        <w:rPr>
          <w:sz w:val="28"/>
          <w:szCs w:val="28"/>
          <w:lang w:val="uk-UA"/>
        </w:rPr>
        <w:t xml:space="preserve"> заходи (ходіння босоніж по камінцях, по сухій морській солі, </w:t>
      </w:r>
      <w:proofErr w:type="spellStart"/>
      <w:r w:rsidRPr="00E35C6C">
        <w:rPr>
          <w:sz w:val="28"/>
          <w:szCs w:val="28"/>
          <w:lang w:val="uk-UA"/>
        </w:rPr>
        <w:t>“тупцювання”</w:t>
      </w:r>
      <w:proofErr w:type="spellEnd"/>
      <w:r w:rsidRPr="00E35C6C">
        <w:rPr>
          <w:sz w:val="28"/>
          <w:szCs w:val="28"/>
          <w:lang w:val="uk-UA"/>
        </w:rPr>
        <w:t xml:space="preserve"> на килимках з ґудзиками та масажних килимках, повітряні ванни, полоскання порожнини рота відваром лікарських трав, </w:t>
      </w:r>
      <w:proofErr w:type="spellStart"/>
      <w:r w:rsidRPr="00E35C6C">
        <w:rPr>
          <w:sz w:val="28"/>
          <w:szCs w:val="28"/>
          <w:lang w:val="uk-UA"/>
        </w:rPr>
        <w:t>коригуюча</w:t>
      </w:r>
      <w:proofErr w:type="spellEnd"/>
      <w:r w:rsidRPr="00E35C6C">
        <w:rPr>
          <w:sz w:val="28"/>
          <w:szCs w:val="28"/>
          <w:lang w:val="uk-UA"/>
        </w:rPr>
        <w:t xml:space="preserve"> гімнастика після сну).</w:t>
      </w:r>
    </w:p>
    <w:p w:rsidR="00A521BD" w:rsidRPr="00E35C6C" w:rsidRDefault="00B84B94" w:rsidP="00A52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2014-2015</w:t>
      </w:r>
      <w:r w:rsidR="00A521BD" w:rsidRPr="00E35C6C">
        <w:rPr>
          <w:sz w:val="28"/>
          <w:szCs w:val="28"/>
          <w:lang w:val="uk-UA"/>
        </w:rPr>
        <w:t xml:space="preserve"> навчального року питанням постійної уваги була організація раціонального харчування дітей. Про це свідчать результати систематичного контролю за станом харчування дітей, які заслуховувались на нарадах при завідувачі (щоквартально), на в</w:t>
      </w:r>
      <w:r>
        <w:rPr>
          <w:sz w:val="28"/>
          <w:szCs w:val="28"/>
          <w:lang w:val="uk-UA"/>
        </w:rPr>
        <w:t>иробничій нараді (грудень 2014</w:t>
      </w:r>
      <w:r w:rsidR="00A521BD" w:rsidRPr="00E35C6C">
        <w:rPr>
          <w:sz w:val="28"/>
          <w:szCs w:val="28"/>
          <w:lang w:val="uk-UA"/>
        </w:rPr>
        <w:t>р., травень 201</w:t>
      </w:r>
      <w:r>
        <w:rPr>
          <w:sz w:val="28"/>
          <w:szCs w:val="28"/>
          <w:lang w:val="uk-UA"/>
        </w:rPr>
        <w:t>5</w:t>
      </w:r>
      <w:r w:rsidR="00A521BD" w:rsidRPr="00E35C6C">
        <w:rPr>
          <w:sz w:val="28"/>
          <w:szCs w:val="28"/>
          <w:lang w:val="uk-UA"/>
        </w:rPr>
        <w:t>р.). У дошкільному закладі забезпечено збалансоване харчування дітей з дотриманням необхідного набору продуктів та норм харчування, про що свідчить відповідна документація старшої медсестри. Харчування дітей організоване згідно режиму роботи ДНЗ:</w:t>
      </w:r>
    </w:p>
    <w:p w:rsidR="00A521BD" w:rsidRPr="00E35C6C" w:rsidRDefault="00A521BD" w:rsidP="00A521B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 групах </w:t>
      </w:r>
      <w:r w:rsidR="00BF4EB9" w:rsidRPr="00E35C6C">
        <w:rPr>
          <w:sz w:val="28"/>
          <w:szCs w:val="28"/>
          <w:lang w:val="uk-UA"/>
        </w:rPr>
        <w:t>10,</w:t>
      </w:r>
      <w:r w:rsidRPr="00E35C6C">
        <w:rPr>
          <w:sz w:val="28"/>
          <w:szCs w:val="28"/>
          <w:lang w:val="uk-UA"/>
        </w:rPr>
        <w:t>10,5 і 12-ти годинним режимом роботи – 3-х разове;</w:t>
      </w:r>
    </w:p>
    <w:p w:rsidR="005940F0" w:rsidRPr="00E35C6C" w:rsidRDefault="00E35C6C" w:rsidP="005940F0">
      <w:pPr>
        <w:ind w:left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Харчування організовується згідно затвердженого перспективного меню .</w:t>
      </w:r>
    </w:p>
    <w:p w:rsidR="00A521BD" w:rsidRPr="00E35C6C" w:rsidRDefault="00A521BD" w:rsidP="00A521BD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На виконання Закону України «Про охорону дитинства» впродовж року проводилась робота з дітьми пільгового контингенту: створення банку даних дітей пільгового контингенту, проведення обстеження житлових умов та складання відповідних актів, приділення особливої уваги оздоровленню дітей. Всього на обліку</w:t>
      </w:r>
      <w:r w:rsidR="00B84B94">
        <w:rPr>
          <w:sz w:val="28"/>
          <w:szCs w:val="28"/>
          <w:lang w:val="uk-UA"/>
        </w:rPr>
        <w:t xml:space="preserve"> дітей пільгового контингенту –13</w:t>
      </w:r>
      <w:r w:rsidRPr="00E35C6C">
        <w:rPr>
          <w:sz w:val="28"/>
          <w:szCs w:val="28"/>
          <w:lang w:val="uk-UA"/>
        </w:rPr>
        <w:t>:</w:t>
      </w:r>
    </w:p>
    <w:p w:rsidR="00A521BD" w:rsidRPr="00E35C6C" w:rsidRDefault="00853008" w:rsidP="0085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lastRenderedPageBreak/>
        <w:t xml:space="preserve">                                    </w:t>
      </w:r>
      <w:r w:rsidR="00B84B94">
        <w:rPr>
          <w:sz w:val="28"/>
          <w:szCs w:val="28"/>
          <w:lang w:val="uk-UA"/>
        </w:rPr>
        <w:t>діти з багатодітних сімей  -8</w:t>
      </w:r>
      <w:r w:rsidR="00A521BD" w:rsidRPr="00E35C6C">
        <w:rPr>
          <w:sz w:val="28"/>
          <w:szCs w:val="28"/>
          <w:lang w:val="uk-UA"/>
        </w:rPr>
        <w:t>.</w:t>
      </w:r>
    </w:p>
    <w:p w:rsidR="00853008" w:rsidRDefault="00853008" w:rsidP="0085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                                   діт</w:t>
      </w:r>
      <w:r w:rsidR="00E35C6C" w:rsidRPr="00E35C6C">
        <w:rPr>
          <w:sz w:val="28"/>
          <w:szCs w:val="28"/>
          <w:lang w:val="uk-UA"/>
        </w:rPr>
        <w:t xml:space="preserve">и </w:t>
      </w:r>
      <w:r w:rsidR="00B84B94">
        <w:rPr>
          <w:sz w:val="28"/>
          <w:szCs w:val="28"/>
          <w:lang w:val="uk-UA"/>
        </w:rPr>
        <w:t>під опікою                   - 2</w:t>
      </w:r>
      <w:r w:rsidRPr="00E35C6C">
        <w:rPr>
          <w:sz w:val="28"/>
          <w:szCs w:val="28"/>
          <w:lang w:val="uk-UA"/>
        </w:rPr>
        <w:t>.</w:t>
      </w:r>
    </w:p>
    <w:p w:rsidR="00B84B94" w:rsidRPr="00E35C6C" w:rsidRDefault="00B84B94" w:rsidP="0085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діти батьків-учасників АТО -3</w:t>
      </w:r>
    </w:p>
    <w:p w:rsidR="00A521BD" w:rsidRPr="00E35C6C" w:rsidRDefault="00A521BD" w:rsidP="00A521BD">
      <w:pPr>
        <w:shd w:val="clear" w:color="auto" w:fill="FFFFFF"/>
        <w:spacing w:before="5"/>
        <w:rPr>
          <w:color w:val="000000"/>
          <w:spacing w:val="-4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</w:t>
      </w:r>
      <w:r w:rsidRPr="00E35C6C">
        <w:rPr>
          <w:color w:val="000000"/>
          <w:spacing w:val="-8"/>
          <w:sz w:val="28"/>
          <w:szCs w:val="28"/>
          <w:lang w:val="uk-UA"/>
        </w:rPr>
        <w:t xml:space="preserve">Всі діти одержують на харчування </w:t>
      </w:r>
      <w:r w:rsidRPr="00E35C6C">
        <w:rPr>
          <w:color w:val="000000"/>
          <w:spacing w:val="-4"/>
          <w:sz w:val="28"/>
          <w:szCs w:val="28"/>
          <w:lang w:val="uk-UA"/>
        </w:rPr>
        <w:t xml:space="preserve">державну дотацію: </w:t>
      </w:r>
    </w:p>
    <w:p w:rsidR="00577D7C" w:rsidRDefault="00BF4EB9" w:rsidP="00577D7C">
      <w:pPr>
        <w:numPr>
          <w:ilvl w:val="0"/>
          <w:numId w:val="6"/>
        </w:numPr>
        <w:shd w:val="clear" w:color="auto" w:fill="FFFFFF"/>
        <w:spacing w:before="5"/>
        <w:rPr>
          <w:color w:val="000000"/>
          <w:spacing w:val="-4"/>
          <w:sz w:val="28"/>
          <w:szCs w:val="28"/>
          <w:lang w:val="uk-UA"/>
        </w:rPr>
      </w:pPr>
      <w:r w:rsidRPr="00E35C6C">
        <w:rPr>
          <w:color w:val="000000"/>
          <w:spacing w:val="-4"/>
          <w:sz w:val="28"/>
          <w:szCs w:val="28"/>
          <w:lang w:val="uk-UA"/>
        </w:rPr>
        <w:t>6</w:t>
      </w:r>
      <w:r w:rsidR="00A521BD" w:rsidRPr="00E35C6C">
        <w:rPr>
          <w:color w:val="000000"/>
          <w:spacing w:val="-4"/>
          <w:sz w:val="28"/>
          <w:szCs w:val="28"/>
          <w:lang w:val="uk-UA"/>
        </w:rPr>
        <w:t xml:space="preserve"> грив</w:t>
      </w:r>
      <w:r w:rsidRPr="00E35C6C">
        <w:rPr>
          <w:color w:val="000000"/>
          <w:spacing w:val="-4"/>
          <w:sz w:val="28"/>
          <w:szCs w:val="28"/>
          <w:lang w:val="uk-UA"/>
        </w:rPr>
        <w:t>ень</w:t>
      </w:r>
      <w:r w:rsidR="00A521BD" w:rsidRPr="00E35C6C">
        <w:rPr>
          <w:color w:val="000000"/>
          <w:spacing w:val="-4"/>
          <w:sz w:val="28"/>
          <w:szCs w:val="28"/>
          <w:lang w:val="uk-UA"/>
        </w:rPr>
        <w:t xml:space="preserve"> в  день для дітей груп з денним перебуванням;.</w:t>
      </w:r>
    </w:p>
    <w:p w:rsidR="00577D7C" w:rsidRPr="00577D7C" w:rsidRDefault="00577D7C" w:rsidP="00577D7C">
      <w:p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Для занять </w:t>
      </w:r>
      <w:proofErr w:type="spellStart"/>
      <w:r w:rsidRPr="00577D7C">
        <w:rPr>
          <w:iCs/>
          <w:sz w:val="28"/>
          <w:szCs w:val="28"/>
        </w:rPr>
        <w:t>дітей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створені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proofErr w:type="gramStart"/>
      <w:r w:rsidRPr="00577D7C">
        <w:rPr>
          <w:iCs/>
          <w:sz w:val="28"/>
          <w:szCs w:val="28"/>
        </w:rPr>
        <w:t>вс</w:t>
      </w:r>
      <w:proofErr w:type="gramEnd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умови</w:t>
      </w:r>
      <w:proofErr w:type="spellEnd"/>
      <w:r w:rsidRPr="00577D7C">
        <w:rPr>
          <w:iCs/>
          <w:sz w:val="28"/>
          <w:szCs w:val="28"/>
        </w:rPr>
        <w:t xml:space="preserve">, а </w:t>
      </w:r>
      <w:proofErr w:type="spellStart"/>
      <w:r w:rsidRPr="00577D7C">
        <w:rPr>
          <w:iCs/>
          <w:sz w:val="28"/>
          <w:szCs w:val="28"/>
        </w:rPr>
        <w:t>саме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обладнані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спеціальні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приміщення</w:t>
      </w:r>
      <w:proofErr w:type="spellEnd"/>
      <w:r w:rsidRPr="00577D7C">
        <w:rPr>
          <w:iCs/>
          <w:sz w:val="28"/>
          <w:szCs w:val="28"/>
        </w:rPr>
        <w:t>: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музична</w:t>
      </w:r>
      <w:proofErr w:type="spellEnd"/>
      <w:r w:rsidRPr="00577D7C">
        <w:rPr>
          <w:iCs/>
          <w:sz w:val="28"/>
          <w:szCs w:val="28"/>
        </w:rPr>
        <w:t xml:space="preserve"> та спортивна </w:t>
      </w:r>
      <w:proofErr w:type="spellStart"/>
      <w:r w:rsidRPr="00577D7C">
        <w:rPr>
          <w:iCs/>
          <w:sz w:val="28"/>
          <w:szCs w:val="28"/>
        </w:rPr>
        <w:t>зали</w:t>
      </w:r>
      <w:proofErr w:type="spellEnd"/>
      <w:r w:rsidRPr="00577D7C">
        <w:rPr>
          <w:iCs/>
          <w:sz w:val="28"/>
          <w:szCs w:val="28"/>
        </w:rPr>
        <w:t>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кабінет</w:t>
      </w:r>
      <w:proofErr w:type="spellEnd"/>
      <w:r w:rsidRPr="00577D7C">
        <w:rPr>
          <w:iCs/>
          <w:sz w:val="28"/>
          <w:szCs w:val="28"/>
        </w:rPr>
        <w:t xml:space="preserve"> психолога</w:t>
      </w:r>
      <w:r>
        <w:rPr>
          <w:iCs/>
          <w:sz w:val="28"/>
          <w:szCs w:val="28"/>
          <w:lang w:val="uk-UA"/>
        </w:rPr>
        <w:t xml:space="preserve"> та вчителя-логопеда</w:t>
      </w:r>
      <w:r w:rsidRPr="00577D7C">
        <w:rPr>
          <w:iCs/>
          <w:sz w:val="28"/>
          <w:szCs w:val="28"/>
        </w:rPr>
        <w:t>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методичний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кабінет</w:t>
      </w:r>
      <w:proofErr w:type="spellEnd"/>
      <w:r w:rsidRPr="00577D7C">
        <w:rPr>
          <w:iCs/>
          <w:sz w:val="28"/>
          <w:szCs w:val="28"/>
        </w:rPr>
        <w:t xml:space="preserve"> та </w:t>
      </w:r>
      <w:proofErr w:type="spellStart"/>
      <w:r w:rsidRPr="00577D7C">
        <w:rPr>
          <w:iCs/>
          <w:sz w:val="28"/>
          <w:szCs w:val="28"/>
        </w:rPr>
        <w:t>медичний</w:t>
      </w:r>
      <w:proofErr w:type="spellEnd"/>
      <w:r w:rsidRPr="00577D7C">
        <w:rPr>
          <w:iCs/>
          <w:sz w:val="28"/>
          <w:szCs w:val="28"/>
        </w:rPr>
        <w:t xml:space="preserve"> блок;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прогулянкові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майданчики</w:t>
      </w:r>
      <w:proofErr w:type="spellEnd"/>
      <w:r w:rsidRPr="00577D7C">
        <w:rPr>
          <w:iCs/>
          <w:sz w:val="28"/>
          <w:szCs w:val="28"/>
        </w:rPr>
        <w:t xml:space="preserve"> для </w:t>
      </w:r>
      <w:proofErr w:type="spellStart"/>
      <w:r w:rsidRPr="00577D7C">
        <w:rPr>
          <w:iCs/>
          <w:sz w:val="28"/>
          <w:szCs w:val="28"/>
        </w:rPr>
        <w:t>кожної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вікової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групи</w:t>
      </w:r>
      <w:proofErr w:type="spellEnd"/>
      <w:r w:rsidRPr="00577D7C">
        <w:rPr>
          <w:iCs/>
          <w:sz w:val="28"/>
          <w:szCs w:val="28"/>
        </w:rPr>
        <w:t xml:space="preserve">, 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дитячий  </w:t>
      </w:r>
      <w:proofErr w:type="spellStart"/>
      <w:r w:rsidRPr="00577D7C">
        <w:rPr>
          <w:iCs/>
          <w:sz w:val="28"/>
          <w:szCs w:val="28"/>
        </w:rPr>
        <w:t>стадіон</w:t>
      </w:r>
      <w:proofErr w:type="spellEnd"/>
      <w:r w:rsidRPr="00577D7C">
        <w:rPr>
          <w:iCs/>
          <w:sz w:val="28"/>
          <w:szCs w:val="28"/>
        </w:rPr>
        <w:t xml:space="preserve">. </w:t>
      </w:r>
    </w:p>
    <w:p w:rsidR="009F4744" w:rsidRDefault="00577D7C" w:rsidP="009A0531">
      <w:p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577D7C">
        <w:rPr>
          <w:iCs/>
          <w:sz w:val="28"/>
          <w:szCs w:val="28"/>
        </w:rPr>
        <w:t xml:space="preserve">          </w:t>
      </w:r>
      <w:proofErr w:type="spellStart"/>
      <w:r w:rsidRPr="00577D7C">
        <w:rPr>
          <w:iCs/>
          <w:sz w:val="28"/>
          <w:szCs w:val="28"/>
        </w:rPr>
        <w:t>Незважаючи</w:t>
      </w:r>
      <w:proofErr w:type="spellEnd"/>
      <w:r w:rsidRPr="00577D7C">
        <w:rPr>
          <w:iCs/>
          <w:sz w:val="28"/>
          <w:szCs w:val="28"/>
        </w:rPr>
        <w:t xml:space="preserve"> на </w:t>
      </w:r>
      <w:proofErr w:type="spellStart"/>
      <w:r w:rsidRPr="00577D7C">
        <w:rPr>
          <w:iCs/>
          <w:sz w:val="28"/>
          <w:szCs w:val="28"/>
        </w:rPr>
        <w:t>складні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економічні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умови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відсутність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капітальних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внесків</w:t>
      </w:r>
      <w:proofErr w:type="spellEnd"/>
      <w:r w:rsidRPr="00577D7C">
        <w:rPr>
          <w:iCs/>
          <w:sz w:val="28"/>
          <w:szCs w:val="28"/>
        </w:rPr>
        <w:t xml:space="preserve"> у </w:t>
      </w:r>
      <w:proofErr w:type="spellStart"/>
      <w:r w:rsidRPr="00577D7C">
        <w:rPr>
          <w:iCs/>
          <w:sz w:val="28"/>
          <w:szCs w:val="28"/>
        </w:rPr>
        <w:t>розвиток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матеріально</w:t>
      </w:r>
      <w:proofErr w:type="spellEnd"/>
      <w:r w:rsidRPr="00577D7C">
        <w:rPr>
          <w:iCs/>
          <w:sz w:val="28"/>
          <w:szCs w:val="28"/>
        </w:rPr>
        <w:t xml:space="preserve"> – </w:t>
      </w:r>
      <w:proofErr w:type="spellStart"/>
      <w:r w:rsidRPr="00577D7C">
        <w:rPr>
          <w:iCs/>
          <w:sz w:val="28"/>
          <w:szCs w:val="28"/>
        </w:rPr>
        <w:t>технічної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бази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дошкільного</w:t>
      </w:r>
      <w:proofErr w:type="spellEnd"/>
      <w:r w:rsidRPr="00577D7C">
        <w:rPr>
          <w:iCs/>
          <w:sz w:val="28"/>
          <w:szCs w:val="28"/>
        </w:rPr>
        <w:t xml:space="preserve"> закладу </w:t>
      </w:r>
      <w:proofErr w:type="spellStart"/>
      <w:r w:rsidRPr="00577D7C">
        <w:rPr>
          <w:iCs/>
          <w:sz w:val="28"/>
          <w:szCs w:val="28"/>
        </w:rPr>
        <w:t>з</w:t>
      </w:r>
      <w:proofErr w:type="spellEnd"/>
      <w:r w:rsidRPr="00577D7C">
        <w:rPr>
          <w:iCs/>
          <w:sz w:val="28"/>
          <w:szCs w:val="28"/>
        </w:rPr>
        <w:t xml:space="preserve"> боку бюджету, </w:t>
      </w:r>
      <w:proofErr w:type="spellStart"/>
      <w:r w:rsidRPr="00577D7C">
        <w:rPr>
          <w:iCs/>
          <w:sz w:val="28"/>
          <w:szCs w:val="28"/>
        </w:rPr>
        <w:t>приміщення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територія</w:t>
      </w:r>
      <w:proofErr w:type="spellEnd"/>
      <w:r w:rsidRPr="00577D7C">
        <w:rPr>
          <w:iCs/>
          <w:sz w:val="28"/>
          <w:szCs w:val="28"/>
        </w:rPr>
        <w:t xml:space="preserve"> ДНЗ </w:t>
      </w:r>
      <w:proofErr w:type="spellStart"/>
      <w:r w:rsidRPr="00577D7C">
        <w:rPr>
          <w:iCs/>
          <w:sz w:val="28"/>
          <w:szCs w:val="28"/>
        </w:rPr>
        <w:t>оснащені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необхідним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інвентарем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перебувають</w:t>
      </w:r>
      <w:proofErr w:type="spellEnd"/>
      <w:r w:rsidRPr="00577D7C">
        <w:rPr>
          <w:iCs/>
          <w:sz w:val="28"/>
          <w:szCs w:val="28"/>
        </w:rPr>
        <w:t xml:space="preserve"> у </w:t>
      </w:r>
      <w:proofErr w:type="spellStart"/>
      <w:r w:rsidRPr="00577D7C">
        <w:rPr>
          <w:iCs/>
          <w:sz w:val="28"/>
          <w:szCs w:val="28"/>
        </w:rPr>
        <w:t>належному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стані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постійно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поповнюються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оновлюється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ремонтується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обладнання</w:t>
      </w:r>
      <w:proofErr w:type="spellEnd"/>
      <w:r w:rsidRPr="00577D7C">
        <w:rPr>
          <w:iCs/>
          <w:sz w:val="28"/>
          <w:szCs w:val="28"/>
        </w:rPr>
        <w:t xml:space="preserve">. </w:t>
      </w:r>
      <w:r w:rsidR="009F4744">
        <w:rPr>
          <w:iCs/>
          <w:sz w:val="28"/>
          <w:szCs w:val="28"/>
          <w:lang w:val="uk-UA"/>
        </w:rPr>
        <w:t xml:space="preserve">А саме: </w:t>
      </w:r>
    </w:p>
    <w:p w:rsidR="009F4744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Придбано 2 електричні плити (32.800 </w:t>
      </w:r>
      <w:proofErr w:type="spellStart"/>
      <w:r>
        <w:rPr>
          <w:iCs/>
          <w:sz w:val="28"/>
          <w:szCs w:val="28"/>
          <w:lang w:val="uk-UA"/>
        </w:rPr>
        <w:t>тис.грн</w:t>
      </w:r>
      <w:proofErr w:type="spellEnd"/>
      <w:r>
        <w:rPr>
          <w:iCs/>
          <w:sz w:val="28"/>
          <w:szCs w:val="28"/>
          <w:lang w:val="uk-UA"/>
        </w:rPr>
        <w:t>),</w:t>
      </w:r>
    </w:p>
    <w:p w:rsidR="009F4744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Встановлено металопластикові вікна в групі № 4 (29тис.грн),</w:t>
      </w:r>
    </w:p>
    <w:p w:rsidR="009F4744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Оплачено періодичне видання на 2015 рік (5 </w:t>
      </w:r>
      <w:proofErr w:type="spellStart"/>
      <w:r>
        <w:rPr>
          <w:iCs/>
          <w:sz w:val="28"/>
          <w:szCs w:val="28"/>
          <w:lang w:val="uk-UA"/>
        </w:rPr>
        <w:t>тис.грн</w:t>
      </w:r>
      <w:proofErr w:type="spellEnd"/>
      <w:r>
        <w:rPr>
          <w:iCs/>
          <w:sz w:val="28"/>
          <w:szCs w:val="28"/>
          <w:lang w:val="uk-UA"/>
        </w:rPr>
        <w:t>),</w:t>
      </w:r>
    </w:p>
    <w:p w:rsidR="009F4744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Медичний огляд працівників </w:t>
      </w:r>
      <w:proofErr w:type="spellStart"/>
      <w:r>
        <w:rPr>
          <w:iCs/>
          <w:sz w:val="28"/>
          <w:szCs w:val="28"/>
          <w:lang w:val="uk-UA"/>
        </w:rPr>
        <w:t>днз</w:t>
      </w:r>
      <w:proofErr w:type="spellEnd"/>
      <w:r>
        <w:rPr>
          <w:iCs/>
          <w:sz w:val="28"/>
          <w:szCs w:val="28"/>
          <w:lang w:val="uk-UA"/>
        </w:rPr>
        <w:t xml:space="preserve"> (2 </w:t>
      </w:r>
      <w:proofErr w:type="spellStart"/>
      <w:r>
        <w:rPr>
          <w:iCs/>
          <w:sz w:val="28"/>
          <w:szCs w:val="28"/>
          <w:lang w:val="uk-UA"/>
        </w:rPr>
        <w:t>тис.грн</w:t>
      </w:r>
      <w:proofErr w:type="spellEnd"/>
      <w:r>
        <w:rPr>
          <w:iCs/>
          <w:sz w:val="28"/>
          <w:szCs w:val="28"/>
          <w:lang w:val="uk-UA"/>
        </w:rPr>
        <w:t>),</w:t>
      </w:r>
    </w:p>
    <w:p w:rsidR="009F4744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Метрологічні дослідження (1 </w:t>
      </w:r>
      <w:proofErr w:type="spellStart"/>
      <w:r>
        <w:rPr>
          <w:iCs/>
          <w:sz w:val="28"/>
          <w:szCs w:val="28"/>
          <w:lang w:val="uk-UA"/>
        </w:rPr>
        <w:t>тис.грн</w:t>
      </w:r>
      <w:proofErr w:type="spellEnd"/>
      <w:r>
        <w:rPr>
          <w:iCs/>
          <w:sz w:val="28"/>
          <w:szCs w:val="28"/>
          <w:lang w:val="uk-UA"/>
        </w:rPr>
        <w:t>),</w:t>
      </w:r>
    </w:p>
    <w:p w:rsidR="009F4744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Лабораторні дослідження з атестації робочих місць (1.300грн)</w:t>
      </w:r>
    </w:p>
    <w:p w:rsidR="00916111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Преміювання дітей в рамках акції «Обдарована дитина» (700грн)</w:t>
      </w:r>
      <w:r w:rsidR="00916111" w:rsidRPr="00916111">
        <w:rPr>
          <w:iCs/>
          <w:sz w:val="28"/>
          <w:szCs w:val="28"/>
          <w:lang w:val="uk-UA"/>
        </w:rPr>
        <w:t xml:space="preserve"> </w:t>
      </w:r>
    </w:p>
    <w:p w:rsidR="00916111" w:rsidRDefault="00916111" w:rsidP="00916111">
      <w:p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</w:t>
      </w:r>
      <w:r w:rsidRPr="00916111">
        <w:rPr>
          <w:iCs/>
          <w:sz w:val="28"/>
          <w:szCs w:val="28"/>
          <w:lang w:val="uk-UA"/>
        </w:rPr>
        <w:t xml:space="preserve">За рахунок добровільних батьківських внесків </w:t>
      </w:r>
      <w:r>
        <w:rPr>
          <w:iCs/>
          <w:sz w:val="28"/>
          <w:szCs w:val="28"/>
          <w:lang w:val="uk-UA"/>
        </w:rPr>
        <w:t>в 2014-2015н.р.:</w:t>
      </w:r>
    </w:p>
    <w:p w:rsidR="00916111" w:rsidRDefault="00916111" w:rsidP="00916111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916111">
        <w:rPr>
          <w:iCs/>
          <w:sz w:val="28"/>
          <w:szCs w:val="28"/>
          <w:lang w:val="uk-UA"/>
        </w:rPr>
        <w:t>Встановлено вхідні металеві двері в групу №1,</w:t>
      </w:r>
    </w:p>
    <w:p w:rsidR="009F4744" w:rsidRDefault="00916111" w:rsidP="00916111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</w:t>
      </w:r>
      <w:r w:rsidRPr="00916111">
        <w:rPr>
          <w:iCs/>
          <w:sz w:val="28"/>
          <w:szCs w:val="28"/>
          <w:lang w:val="uk-UA"/>
        </w:rPr>
        <w:t xml:space="preserve">еталопластикові вікна </w:t>
      </w:r>
      <w:r>
        <w:rPr>
          <w:iCs/>
          <w:sz w:val="28"/>
          <w:szCs w:val="28"/>
          <w:lang w:val="uk-UA"/>
        </w:rPr>
        <w:t>в групах № 2,10,4,</w:t>
      </w:r>
    </w:p>
    <w:p w:rsidR="00916111" w:rsidRDefault="00916111" w:rsidP="00916111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Виготовлено дитячу ігрову стінку в групу № 2,</w:t>
      </w:r>
    </w:p>
    <w:p w:rsidR="00916111" w:rsidRPr="00916111" w:rsidRDefault="00916111" w:rsidP="00916111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Придбано тканину для оформлення музичної зали до святкових ранків та розваг.</w:t>
      </w:r>
    </w:p>
    <w:p w:rsidR="009A0531" w:rsidRPr="00B84B94" w:rsidRDefault="00577D7C" w:rsidP="009A0531">
      <w:p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9F4744">
        <w:rPr>
          <w:iCs/>
          <w:sz w:val="28"/>
          <w:szCs w:val="28"/>
          <w:lang w:val="uk-UA"/>
        </w:rPr>
        <w:t>Для проведення оздоровчого літнього періоду за рахунок батьківських коштів пофарбовано ігрове обладнання майданчиків, придбано іграшки, пісочні набор</w:t>
      </w:r>
      <w:r w:rsidR="00916111">
        <w:rPr>
          <w:iCs/>
          <w:sz w:val="28"/>
          <w:szCs w:val="28"/>
          <w:lang w:val="uk-UA"/>
        </w:rPr>
        <w:t xml:space="preserve">и для ігор у піску </w:t>
      </w:r>
      <w:r w:rsidRPr="009F4744">
        <w:rPr>
          <w:iCs/>
          <w:sz w:val="28"/>
          <w:szCs w:val="28"/>
          <w:lang w:val="uk-UA"/>
        </w:rPr>
        <w:t>.</w:t>
      </w:r>
      <w:r w:rsidR="00B84B94">
        <w:rPr>
          <w:iCs/>
          <w:sz w:val="28"/>
          <w:szCs w:val="28"/>
          <w:lang w:val="uk-UA"/>
        </w:rPr>
        <w:t xml:space="preserve"> 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  <w:lang w:val="uk-UA"/>
        </w:rPr>
        <w:t>Згідно із Законом України «Про охорону праці» та наказу по ДНЗ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навчально – виховного процесу, вся</w:t>
      </w:r>
      <w:r w:rsidRPr="009A0531">
        <w:rPr>
          <w:iCs/>
          <w:sz w:val="28"/>
          <w:szCs w:val="28"/>
        </w:rPr>
        <w:t> </w:t>
      </w:r>
      <w:r w:rsidRPr="009A0531">
        <w:rPr>
          <w:iCs/>
          <w:sz w:val="28"/>
          <w:szCs w:val="28"/>
          <w:lang w:val="uk-UA"/>
        </w:rPr>
        <w:t xml:space="preserve"> робота</w:t>
      </w:r>
      <w:r w:rsidRPr="009A0531">
        <w:rPr>
          <w:iCs/>
          <w:sz w:val="28"/>
          <w:szCs w:val="28"/>
        </w:rPr>
        <w:t> </w:t>
      </w:r>
      <w:r w:rsidRPr="009A0531">
        <w:rPr>
          <w:iCs/>
          <w:sz w:val="28"/>
          <w:szCs w:val="28"/>
          <w:lang w:val="uk-UA"/>
        </w:rPr>
        <w:t xml:space="preserve"> здійснюється згідно з нормативною базою та заходів безпеки праці.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r w:rsidRPr="009A0531">
        <w:rPr>
          <w:iCs/>
          <w:sz w:val="28"/>
          <w:szCs w:val="28"/>
        </w:rPr>
        <w:lastRenderedPageBreak/>
        <w:t xml:space="preserve">За </w:t>
      </w:r>
      <w:proofErr w:type="spellStart"/>
      <w:r w:rsidRPr="009A0531">
        <w:rPr>
          <w:iCs/>
          <w:sz w:val="28"/>
          <w:szCs w:val="28"/>
        </w:rPr>
        <w:t>звітний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період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роботи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закладу </w:t>
      </w:r>
      <w:proofErr w:type="spellStart"/>
      <w:r w:rsidRPr="009A0531">
        <w:rPr>
          <w:iCs/>
          <w:sz w:val="28"/>
          <w:szCs w:val="28"/>
        </w:rPr>
        <w:t>нещасних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випадків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дітьми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п</w:t>
      </w:r>
      <w:proofErr w:type="gramEnd"/>
      <w:r w:rsidRPr="009A0531">
        <w:rPr>
          <w:iCs/>
          <w:sz w:val="28"/>
          <w:szCs w:val="28"/>
        </w:rPr>
        <w:t>ід</w:t>
      </w:r>
      <w:proofErr w:type="spellEnd"/>
      <w:r w:rsidRPr="009A0531">
        <w:rPr>
          <w:iCs/>
          <w:sz w:val="28"/>
          <w:szCs w:val="28"/>
        </w:rPr>
        <w:t xml:space="preserve"> час </w:t>
      </w:r>
      <w:proofErr w:type="spellStart"/>
      <w:r w:rsidRPr="009A0531">
        <w:rPr>
          <w:iCs/>
          <w:sz w:val="28"/>
          <w:szCs w:val="28"/>
        </w:rPr>
        <w:t>навчально</w:t>
      </w:r>
      <w:proofErr w:type="spellEnd"/>
      <w:r w:rsidRPr="009A0531">
        <w:rPr>
          <w:iCs/>
          <w:sz w:val="28"/>
          <w:szCs w:val="28"/>
        </w:rPr>
        <w:t xml:space="preserve"> – </w:t>
      </w:r>
      <w:proofErr w:type="spellStart"/>
      <w:r w:rsidRPr="009A0531">
        <w:rPr>
          <w:iCs/>
          <w:sz w:val="28"/>
          <w:szCs w:val="28"/>
        </w:rPr>
        <w:t>виховної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роботи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робітниками</w:t>
      </w:r>
      <w:proofErr w:type="spellEnd"/>
      <w:r w:rsidRPr="009A0531">
        <w:rPr>
          <w:iCs/>
          <w:sz w:val="28"/>
          <w:szCs w:val="28"/>
        </w:rPr>
        <w:t xml:space="preserve"> на </w:t>
      </w:r>
      <w:proofErr w:type="spellStart"/>
      <w:r w:rsidRPr="009A0531">
        <w:rPr>
          <w:iCs/>
          <w:sz w:val="28"/>
          <w:szCs w:val="28"/>
        </w:rPr>
        <w:t>робочому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місці</w:t>
      </w:r>
      <w:proofErr w:type="spellEnd"/>
      <w:r w:rsidRPr="009A0531">
        <w:rPr>
          <w:iCs/>
          <w:sz w:val="28"/>
          <w:szCs w:val="28"/>
        </w:rPr>
        <w:t xml:space="preserve"> не </w:t>
      </w:r>
      <w:proofErr w:type="spellStart"/>
      <w:r w:rsidRPr="009A0531">
        <w:rPr>
          <w:iCs/>
          <w:sz w:val="28"/>
          <w:szCs w:val="28"/>
        </w:rPr>
        <w:t>відбувалося</w:t>
      </w:r>
      <w:proofErr w:type="spellEnd"/>
      <w:r w:rsidRPr="009A0531">
        <w:rPr>
          <w:iCs/>
          <w:sz w:val="28"/>
          <w:szCs w:val="28"/>
        </w:rPr>
        <w:t xml:space="preserve">.      </w:t>
      </w:r>
    </w:p>
    <w:p w:rsidR="009A0531" w:rsidRDefault="009A0531" w:rsidP="009A0531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proofErr w:type="spellStart"/>
      <w:proofErr w:type="gramStart"/>
      <w:r w:rsidRPr="009A0531">
        <w:rPr>
          <w:iCs/>
          <w:sz w:val="28"/>
          <w:szCs w:val="28"/>
        </w:rPr>
        <w:t>Профспілковий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комітет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бере</w:t>
      </w:r>
      <w:proofErr w:type="spellEnd"/>
      <w:r w:rsidRPr="009A0531">
        <w:rPr>
          <w:iCs/>
          <w:sz w:val="28"/>
          <w:szCs w:val="28"/>
        </w:rPr>
        <w:t xml:space="preserve"> участь у </w:t>
      </w:r>
      <w:proofErr w:type="spellStart"/>
      <w:r w:rsidRPr="009A0531">
        <w:rPr>
          <w:iCs/>
          <w:sz w:val="28"/>
          <w:szCs w:val="28"/>
        </w:rPr>
        <w:t>розробці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комплексних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заходів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щодо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досягнення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встановлених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нормативів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охорони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праці</w:t>
      </w:r>
      <w:proofErr w:type="spellEnd"/>
      <w:r w:rsidRPr="009A0531">
        <w:rPr>
          <w:iCs/>
          <w:sz w:val="28"/>
          <w:szCs w:val="28"/>
        </w:rPr>
        <w:t xml:space="preserve">, в </w:t>
      </w:r>
      <w:proofErr w:type="spellStart"/>
      <w:r w:rsidRPr="009A0531">
        <w:rPr>
          <w:iCs/>
          <w:sz w:val="28"/>
          <w:szCs w:val="28"/>
        </w:rPr>
        <w:t>роботі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комісії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атестації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посадових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осіб</w:t>
      </w:r>
      <w:proofErr w:type="spellEnd"/>
      <w:r w:rsidRPr="009A0531">
        <w:rPr>
          <w:iCs/>
          <w:sz w:val="28"/>
          <w:szCs w:val="28"/>
        </w:rPr>
        <w:t xml:space="preserve"> на </w:t>
      </w:r>
      <w:proofErr w:type="spellStart"/>
      <w:r w:rsidRPr="009A0531">
        <w:rPr>
          <w:iCs/>
          <w:sz w:val="28"/>
          <w:szCs w:val="28"/>
        </w:rPr>
        <w:t>знання</w:t>
      </w:r>
      <w:proofErr w:type="spellEnd"/>
      <w:r w:rsidRPr="009A0531">
        <w:rPr>
          <w:iCs/>
          <w:sz w:val="28"/>
          <w:szCs w:val="28"/>
        </w:rPr>
        <w:t xml:space="preserve"> ними </w:t>
      </w:r>
      <w:proofErr w:type="spellStart"/>
      <w:r w:rsidRPr="009A0531">
        <w:rPr>
          <w:iCs/>
          <w:sz w:val="28"/>
          <w:szCs w:val="28"/>
        </w:rPr>
        <w:t>нормативних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актів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охорони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праці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Він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також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здійснює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суспільний</w:t>
      </w:r>
      <w:proofErr w:type="spellEnd"/>
      <w:r w:rsidRPr="009A0531">
        <w:rPr>
          <w:iCs/>
          <w:sz w:val="28"/>
          <w:szCs w:val="28"/>
        </w:rPr>
        <w:t xml:space="preserve"> контроль за </w:t>
      </w:r>
      <w:proofErr w:type="spellStart"/>
      <w:r w:rsidRPr="009A0531">
        <w:rPr>
          <w:iCs/>
          <w:sz w:val="28"/>
          <w:szCs w:val="28"/>
        </w:rPr>
        <w:t>охороною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праці</w:t>
      </w:r>
      <w:proofErr w:type="spellEnd"/>
      <w:r w:rsidRPr="009A0531">
        <w:rPr>
          <w:iCs/>
          <w:sz w:val="28"/>
          <w:szCs w:val="28"/>
        </w:rPr>
        <w:t xml:space="preserve"> в </w:t>
      </w:r>
      <w:proofErr w:type="spellStart"/>
      <w:r w:rsidRPr="009A0531">
        <w:rPr>
          <w:iCs/>
          <w:sz w:val="28"/>
          <w:szCs w:val="28"/>
        </w:rPr>
        <w:t>особі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своїх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вибраних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представників</w:t>
      </w:r>
      <w:proofErr w:type="spellEnd"/>
      <w:r w:rsidRPr="009A0531">
        <w:rPr>
          <w:iCs/>
          <w:sz w:val="28"/>
          <w:szCs w:val="28"/>
        </w:rPr>
        <w:t>.</w:t>
      </w:r>
      <w:proofErr w:type="gramEnd"/>
    </w:p>
    <w:p w:rsidR="009A0531" w:rsidRDefault="009A0531" w:rsidP="009A0531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proofErr w:type="gramStart"/>
      <w:r w:rsidRPr="009A0531">
        <w:rPr>
          <w:iCs/>
          <w:sz w:val="28"/>
          <w:szCs w:val="28"/>
        </w:rPr>
        <w:t>З</w:t>
      </w:r>
      <w:proofErr w:type="gramEnd"/>
      <w:r w:rsidRPr="009A0531">
        <w:rPr>
          <w:iCs/>
          <w:sz w:val="28"/>
          <w:szCs w:val="28"/>
        </w:rPr>
        <w:t xml:space="preserve"> боку </w:t>
      </w:r>
      <w:proofErr w:type="spellStart"/>
      <w:r w:rsidRPr="009A0531">
        <w:rPr>
          <w:iCs/>
          <w:sz w:val="28"/>
          <w:szCs w:val="28"/>
        </w:rPr>
        <w:t>завідувача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протягом</w:t>
      </w:r>
      <w:proofErr w:type="spellEnd"/>
      <w:r w:rsidRPr="009A0531">
        <w:rPr>
          <w:iCs/>
          <w:sz w:val="28"/>
          <w:szCs w:val="28"/>
        </w:rPr>
        <w:t xml:space="preserve"> року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систематичний</w:t>
      </w:r>
      <w:proofErr w:type="spellEnd"/>
      <w:r w:rsidRPr="009A0531">
        <w:rPr>
          <w:iCs/>
          <w:sz w:val="28"/>
          <w:szCs w:val="28"/>
        </w:rPr>
        <w:t xml:space="preserve"> контроль за </w:t>
      </w:r>
      <w:proofErr w:type="spellStart"/>
      <w:r w:rsidRPr="009A0531">
        <w:rPr>
          <w:iCs/>
          <w:sz w:val="28"/>
          <w:szCs w:val="28"/>
        </w:rPr>
        <w:t>дотриманням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санітарно-гігієнічних</w:t>
      </w:r>
      <w:proofErr w:type="spellEnd"/>
      <w:r w:rsidRPr="009A0531">
        <w:rPr>
          <w:iCs/>
          <w:sz w:val="28"/>
          <w:szCs w:val="28"/>
        </w:rPr>
        <w:t xml:space="preserve"> умов </w:t>
      </w:r>
      <w:proofErr w:type="spellStart"/>
      <w:r w:rsidRPr="009A0531">
        <w:rPr>
          <w:iCs/>
          <w:sz w:val="28"/>
          <w:szCs w:val="28"/>
        </w:rPr>
        <w:t>організації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Відповідно</w:t>
      </w:r>
      <w:proofErr w:type="spellEnd"/>
      <w:r w:rsidRPr="009A0531">
        <w:rPr>
          <w:iCs/>
          <w:sz w:val="28"/>
          <w:szCs w:val="28"/>
        </w:rPr>
        <w:t xml:space="preserve"> до </w:t>
      </w:r>
      <w:proofErr w:type="spellStart"/>
      <w:r w:rsidRPr="009A0531">
        <w:rPr>
          <w:iCs/>
          <w:sz w:val="28"/>
          <w:szCs w:val="28"/>
        </w:rPr>
        <w:t>графіка</w:t>
      </w:r>
      <w:proofErr w:type="spellEnd"/>
      <w:r w:rsidRPr="009A0531">
        <w:rPr>
          <w:iCs/>
          <w:sz w:val="28"/>
          <w:szCs w:val="28"/>
        </w:rPr>
        <w:t xml:space="preserve"> проводились </w:t>
      </w:r>
      <w:proofErr w:type="spellStart"/>
      <w:r w:rsidRPr="009A0531">
        <w:rPr>
          <w:iCs/>
          <w:sz w:val="28"/>
          <w:szCs w:val="28"/>
        </w:rPr>
        <w:t>планові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оперативні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перевірки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щодо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організації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виходу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страв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якістю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приготування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їжі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Готуючи</w:t>
      </w:r>
      <w:proofErr w:type="spellEnd"/>
      <w:r w:rsidRPr="009A0531">
        <w:rPr>
          <w:iCs/>
          <w:sz w:val="28"/>
          <w:szCs w:val="28"/>
        </w:rPr>
        <w:t xml:space="preserve"> страви, </w:t>
      </w:r>
      <w:proofErr w:type="spellStart"/>
      <w:r w:rsidRPr="009A0531">
        <w:rPr>
          <w:iCs/>
          <w:sz w:val="28"/>
          <w:szCs w:val="28"/>
        </w:rPr>
        <w:t>кухарі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суворо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дотримувалися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технології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приготування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їжі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gramStart"/>
      <w:r w:rsidRPr="009A0531">
        <w:rPr>
          <w:iCs/>
          <w:sz w:val="28"/>
          <w:szCs w:val="28"/>
        </w:rPr>
        <w:t>нормативного</w:t>
      </w:r>
      <w:proofErr w:type="gram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об’єму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страв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Продукти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продовольча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сировина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надходили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постачальників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супровідними</w:t>
      </w:r>
      <w:proofErr w:type="spellEnd"/>
      <w:r w:rsidRPr="009A0531">
        <w:rPr>
          <w:iCs/>
          <w:sz w:val="28"/>
          <w:szCs w:val="28"/>
        </w:rPr>
        <w:t xml:space="preserve"> документами. </w:t>
      </w:r>
      <w:proofErr w:type="gramStart"/>
      <w:r w:rsidRPr="009A0531">
        <w:rPr>
          <w:iCs/>
          <w:sz w:val="28"/>
          <w:szCs w:val="28"/>
        </w:rPr>
        <w:t>З</w:t>
      </w:r>
      <w:proofErr w:type="gramEnd"/>
      <w:r w:rsidRPr="009A0531">
        <w:rPr>
          <w:iCs/>
          <w:sz w:val="28"/>
          <w:szCs w:val="28"/>
        </w:rPr>
        <w:t xml:space="preserve"> боку </w:t>
      </w:r>
      <w:proofErr w:type="spellStart"/>
      <w:r w:rsidRPr="009A0531">
        <w:rPr>
          <w:iCs/>
          <w:sz w:val="28"/>
          <w:szCs w:val="28"/>
        </w:rPr>
        <w:t>вихователів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постійний</w:t>
      </w:r>
      <w:proofErr w:type="spellEnd"/>
      <w:r w:rsidRPr="009A0531">
        <w:rPr>
          <w:iCs/>
          <w:sz w:val="28"/>
          <w:szCs w:val="28"/>
        </w:rPr>
        <w:t xml:space="preserve"> контроль за культурою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вихованців</w:t>
      </w:r>
      <w:proofErr w:type="spellEnd"/>
      <w:r w:rsidRPr="009A0531">
        <w:rPr>
          <w:iCs/>
          <w:sz w:val="28"/>
          <w:szCs w:val="28"/>
        </w:rPr>
        <w:t xml:space="preserve">. Режим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відповідно</w:t>
      </w:r>
      <w:proofErr w:type="spellEnd"/>
      <w:r w:rsidRPr="009A0531">
        <w:rPr>
          <w:iCs/>
          <w:sz w:val="28"/>
          <w:szCs w:val="28"/>
        </w:rPr>
        <w:t xml:space="preserve"> до режиму </w:t>
      </w:r>
      <w:proofErr w:type="spellStart"/>
      <w:r w:rsidRPr="009A0531">
        <w:rPr>
          <w:iCs/>
          <w:sz w:val="28"/>
          <w:szCs w:val="28"/>
        </w:rPr>
        <w:t>кожної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вікової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групи</w:t>
      </w:r>
      <w:proofErr w:type="spellEnd"/>
      <w:r w:rsidRPr="009A0531">
        <w:rPr>
          <w:iCs/>
          <w:sz w:val="28"/>
          <w:szCs w:val="28"/>
        </w:rPr>
        <w:t>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  <w:lang w:val="uk-UA"/>
        </w:rPr>
        <w:t xml:space="preserve"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 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proofErr w:type="spellStart"/>
      <w:proofErr w:type="gramStart"/>
      <w:r w:rsidRPr="009A0531">
        <w:rPr>
          <w:iCs/>
          <w:sz w:val="28"/>
          <w:szCs w:val="28"/>
        </w:rPr>
        <w:t>Вс</w:t>
      </w:r>
      <w:proofErr w:type="gramEnd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заходи </w:t>
      </w:r>
      <w:proofErr w:type="spellStart"/>
      <w:r w:rsidRPr="009A0531">
        <w:rPr>
          <w:iCs/>
          <w:sz w:val="28"/>
          <w:szCs w:val="28"/>
        </w:rPr>
        <w:t>проходять</w:t>
      </w:r>
      <w:proofErr w:type="spellEnd"/>
      <w:r w:rsidRPr="009A0531">
        <w:rPr>
          <w:iCs/>
          <w:sz w:val="28"/>
          <w:szCs w:val="28"/>
        </w:rPr>
        <w:t xml:space="preserve"> за </w:t>
      </w:r>
      <w:proofErr w:type="spellStart"/>
      <w:r w:rsidRPr="009A0531">
        <w:rPr>
          <w:iCs/>
          <w:sz w:val="28"/>
          <w:szCs w:val="28"/>
        </w:rPr>
        <w:t>участю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, як культурно – </w:t>
      </w:r>
      <w:proofErr w:type="spellStart"/>
      <w:r w:rsidRPr="009A0531">
        <w:rPr>
          <w:iCs/>
          <w:sz w:val="28"/>
          <w:szCs w:val="28"/>
        </w:rPr>
        <w:t>масові</w:t>
      </w:r>
      <w:proofErr w:type="spellEnd"/>
      <w:r w:rsidRPr="009A0531">
        <w:rPr>
          <w:iCs/>
          <w:sz w:val="28"/>
          <w:szCs w:val="28"/>
        </w:rPr>
        <w:t xml:space="preserve">, так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навчально</w:t>
      </w:r>
      <w:proofErr w:type="spellEnd"/>
      <w:r w:rsidRPr="009A0531">
        <w:rPr>
          <w:iCs/>
          <w:sz w:val="28"/>
          <w:szCs w:val="28"/>
        </w:rPr>
        <w:t xml:space="preserve"> – </w:t>
      </w:r>
      <w:proofErr w:type="spellStart"/>
      <w:r w:rsidRPr="009A0531">
        <w:rPr>
          <w:iCs/>
          <w:sz w:val="28"/>
          <w:szCs w:val="28"/>
        </w:rPr>
        <w:t>виховні</w:t>
      </w:r>
      <w:proofErr w:type="spellEnd"/>
      <w:r w:rsidRPr="009A0531">
        <w:rPr>
          <w:iCs/>
          <w:sz w:val="28"/>
          <w:szCs w:val="28"/>
        </w:rPr>
        <w:t xml:space="preserve">. Батьки </w:t>
      </w:r>
      <w:proofErr w:type="spellStart"/>
      <w:r w:rsidRPr="009A0531">
        <w:rPr>
          <w:iCs/>
          <w:sz w:val="28"/>
          <w:szCs w:val="28"/>
        </w:rPr>
        <w:t>беруть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активну</w:t>
      </w:r>
      <w:proofErr w:type="spellEnd"/>
      <w:r w:rsidRPr="009A0531">
        <w:rPr>
          <w:iCs/>
          <w:sz w:val="28"/>
          <w:szCs w:val="28"/>
        </w:rPr>
        <w:t xml:space="preserve"> участь у </w:t>
      </w:r>
      <w:proofErr w:type="spellStart"/>
      <w:r w:rsidRPr="009A0531">
        <w:rPr>
          <w:iCs/>
          <w:sz w:val="28"/>
          <w:szCs w:val="28"/>
        </w:rPr>
        <w:t>дні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відкритих</w:t>
      </w:r>
      <w:proofErr w:type="spellEnd"/>
      <w:r w:rsidRPr="009A0531">
        <w:rPr>
          <w:iCs/>
          <w:sz w:val="28"/>
          <w:szCs w:val="28"/>
        </w:rPr>
        <w:t xml:space="preserve"> дверей, у </w:t>
      </w:r>
      <w:proofErr w:type="spellStart"/>
      <w:r w:rsidRPr="009A0531">
        <w:rPr>
          <w:iCs/>
          <w:sz w:val="28"/>
          <w:szCs w:val="28"/>
        </w:rPr>
        <w:t>різноманітних</w:t>
      </w:r>
      <w:proofErr w:type="spellEnd"/>
      <w:r w:rsidRPr="009A0531">
        <w:rPr>
          <w:iCs/>
          <w:sz w:val="28"/>
          <w:szCs w:val="28"/>
        </w:rPr>
        <w:t xml:space="preserve"> заходах: </w:t>
      </w:r>
      <w:proofErr w:type="spellStart"/>
      <w:r w:rsidRPr="009A0531">
        <w:rPr>
          <w:iCs/>
          <w:sz w:val="28"/>
          <w:szCs w:val="28"/>
        </w:rPr>
        <w:t>екскурсіях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спортивних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змаганнях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святах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розвагах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відкритих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заняттях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консультаціях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зборах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бесідах</w:t>
      </w:r>
      <w:proofErr w:type="spellEnd"/>
      <w:r w:rsidRPr="009A0531">
        <w:rPr>
          <w:iCs/>
          <w:sz w:val="28"/>
          <w:szCs w:val="28"/>
        </w:rPr>
        <w:t xml:space="preserve">. В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ічному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плані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планується</w:t>
      </w:r>
      <w:proofErr w:type="spellEnd"/>
      <w:r w:rsidRPr="009A0531">
        <w:rPr>
          <w:iCs/>
          <w:sz w:val="28"/>
          <w:szCs w:val="28"/>
        </w:rPr>
        <w:t xml:space="preserve"> робота по </w:t>
      </w:r>
      <w:proofErr w:type="spellStart"/>
      <w:r w:rsidRPr="009A0531">
        <w:rPr>
          <w:iCs/>
          <w:sz w:val="28"/>
          <w:szCs w:val="28"/>
        </w:rPr>
        <w:t>оптимізації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взаємодії</w:t>
      </w:r>
      <w:proofErr w:type="spellEnd"/>
      <w:r w:rsidRPr="009A0531">
        <w:rPr>
          <w:iCs/>
          <w:sz w:val="28"/>
          <w:szCs w:val="28"/>
        </w:rPr>
        <w:t xml:space="preserve"> педагога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батьками та </w:t>
      </w:r>
      <w:proofErr w:type="spellStart"/>
      <w:r w:rsidRPr="009A0531">
        <w:rPr>
          <w:iCs/>
          <w:sz w:val="28"/>
          <w:szCs w:val="28"/>
        </w:rPr>
        <w:t>громадськістю</w:t>
      </w:r>
      <w:proofErr w:type="spellEnd"/>
      <w:r w:rsidRPr="009A0531">
        <w:rPr>
          <w:iCs/>
          <w:sz w:val="28"/>
          <w:szCs w:val="28"/>
        </w:rPr>
        <w:t xml:space="preserve">, метою </w:t>
      </w:r>
      <w:proofErr w:type="spellStart"/>
      <w:r w:rsidRPr="009A0531">
        <w:rPr>
          <w:iCs/>
          <w:sz w:val="28"/>
          <w:szCs w:val="28"/>
        </w:rPr>
        <w:t>якої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є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забезпечення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колективного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підходу</w:t>
      </w:r>
      <w:proofErr w:type="spellEnd"/>
      <w:r w:rsidRPr="009A0531">
        <w:rPr>
          <w:iCs/>
          <w:sz w:val="28"/>
          <w:szCs w:val="28"/>
        </w:rPr>
        <w:t xml:space="preserve"> у </w:t>
      </w:r>
      <w:proofErr w:type="spellStart"/>
      <w:r w:rsidRPr="009A0531">
        <w:rPr>
          <w:iCs/>
          <w:sz w:val="28"/>
          <w:szCs w:val="28"/>
        </w:rPr>
        <w:t>роботі</w:t>
      </w:r>
      <w:proofErr w:type="spellEnd"/>
      <w:r w:rsidRPr="009A0531">
        <w:rPr>
          <w:iCs/>
          <w:sz w:val="28"/>
          <w:szCs w:val="28"/>
        </w:rPr>
        <w:t xml:space="preserve"> по </w:t>
      </w:r>
      <w:proofErr w:type="spellStart"/>
      <w:r w:rsidRPr="009A0531">
        <w:rPr>
          <w:iCs/>
          <w:sz w:val="28"/>
          <w:szCs w:val="28"/>
        </w:rPr>
        <w:t>формуванню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особистості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дитини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відповідно</w:t>
      </w:r>
      <w:proofErr w:type="spellEnd"/>
      <w:r w:rsidRPr="009A0531">
        <w:rPr>
          <w:iCs/>
          <w:sz w:val="28"/>
          <w:szCs w:val="28"/>
        </w:rPr>
        <w:t xml:space="preserve"> до </w:t>
      </w:r>
      <w:proofErr w:type="spellStart"/>
      <w:r w:rsidRPr="009A0531">
        <w:rPr>
          <w:iCs/>
          <w:sz w:val="28"/>
          <w:szCs w:val="28"/>
        </w:rPr>
        <w:t>програми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розвитку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дитини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віку</w:t>
      </w:r>
      <w:proofErr w:type="spellEnd"/>
      <w:r w:rsidRPr="009A0531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  <w:lang w:val="uk-UA"/>
        </w:rPr>
        <w:t>Дитина</w:t>
      </w:r>
      <w:r w:rsidRPr="009A0531">
        <w:rPr>
          <w:iCs/>
          <w:sz w:val="28"/>
          <w:szCs w:val="28"/>
        </w:rPr>
        <w:t>».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proofErr w:type="spellStart"/>
      <w:r w:rsidRPr="009A0531">
        <w:rPr>
          <w:iCs/>
          <w:sz w:val="28"/>
          <w:szCs w:val="28"/>
        </w:rPr>
        <w:t>Дошкільний</w:t>
      </w:r>
      <w:proofErr w:type="spellEnd"/>
      <w:r w:rsidRPr="009A0531">
        <w:rPr>
          <w:iCs/>
          <w:sz w:val="28"/>
          <w:szCs w:val="28"/>
        </w:rPr>
        <w:t xml:space="preserve"> заклад </w:t>
      </w:r>
      <w:proofErr w:type="spellStart"/>
      <w:proofErr w:type="gramStart"/>
      <w:r w:rsidRPr="009A0531">
        <w:rPr>
          <w:iCs/>
          <w:sz w:val="28"/>
          <w:szCs w:val="28"/>
        </w:rPr>
        <w:t>п</w:t>
      </w:r>
      <w:proofErr w:type="gramEnd"/>
      <w:r w:rsidRPr="009A0531">
        <w:rPr>
          <w:iCs/>
          <w:sz w:val="28"/>
          <w:szCs w:val="28"/>
        </w:rPr>
        <w:t>ідтримує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бажання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поповнювати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свої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знання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необхідні</w:t>
      </w:r>
      <w:proofErr w:type="spellEnd"/>
      <w:r w:rsidRPr="009A0531">
        <w:rPr>
          <w:iCs/>
          <w:sz w:val="28"/>
          <w:szCs w:val="28"/>
        </w:rPr>
        <w:t xml:space="preserve"> для </w:t>
      </w:r>
      <w:proofErr w:type="spellStart"/>
      <w:r w:rsidRPr="009A0531">
        <w:rPr>
          <w:iCs/>
          <w:sz w:val="28"/>
          <w:szCs w:val="28"/>
        </w:rPr>
        <w:t>виховання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оздоровлення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дітей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Педагогічний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організовував</w:t>
      </w:r>
      <w:proofErr w:type="spellEnd"/>
      <w:r w:rsidRPr="009A0531">
        <w:rPr>
          <w:iCs/>
          <w:sz w:val="28"/>
          <w:szCs w:val="28"/>
        </w:rPr>
        <w:t xml:space="preserve"> для </w:t>
      </w:r>
      <w:proofErr w:type="spellStart"/>
      <w:r w:rsidRPr="009A0531">
        <w:rPr>
          <w:iCs/>
          <w:sz w:val="28"/>
          <w:szCs w:val="28"/>
        </w:rPr>
        <w:t>цього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ізні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активні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форми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співпраці</w:t>
      </w:r>
      <w:proofErr w:type="spellEnd"/>
      <w:r w:rsidRPr="009A0531">
        <w:rPr>
          <w:iCs/>
          <w:sz w:val="28"/>
          <w:szCs w:val="28"/>
        </w:rPr>
        <w:t>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</w:rPr>
        <w:t xml:space="preserve">          </w:t>
      </w:r>
      <w:proofErr w:type="spellStart"/>
      <w:r w:rsidRPr="009A0531">
        <w:rPr>
          <w:iCs/>
          <w:sz w:val="28"/>
          <w:szCs w:val="28"/>
        </w:rPr>
        <w:t>Протягом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звітного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періоду</w:t>
      </w:r>
      <w:proofErr w:type="spellEnd"/>
      <w:r w:rsidRPr="009A0531">
        <w:rPr>
          <w:iCs/>
          <w:sz w:val="28"/>
          <w:szCs w:val="28"/>
        </w:rPr>
        <w:t xml:space="preserve"> до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закладу </w:t>
      </w:r>
      <w:proofErr w:type="spellStart"/>
      <w:r w:rsidRPr="009A0531">
        <w:rPr>
          <w:iCs/>
          <w:sz w:val="28"/>
          <w:szCs w:val="28"/>
        </w:rPr>
        <w:t>зверталися</w:t>
      </w:r>
      <w:proofErr w:type="spellEnd"/>
      <w:r w:rsidRPr="009A0531">
        <w:rPr>
          <w:iCs/>
          <w:sz w:val="28"/>
          <w:szCs w:val="28"/>
        </w:rPr>
        <w:t xml:space="preserve"> батьки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деякими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пропозиціями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зауваженнями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були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поодинокі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звернення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Порушені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питання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розглянуті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надані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відповіді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прийняті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позитивні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ішення</w:t>
      </w:r>
      <w:proofErr w:type="spellEnd"/>
      <w:r w:rsidRPr="009A0531">
        <w:rPr>
          <w:iCs/>
          <w:sz w:val="28"/>
          <w:szCs w:val="28"/>
        </w:rPr>
        <w:t>.</w:t>
      </w:r>
    </w:p>
    <w:p w:rsidR="00A521BD" w:rsidRPr="008E2DAF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8E2DAF">
        <w:rPr>
          <w:sz w:val="28"/>
          <w:szCs w:val="28"/>
          <w:lang w:val="uk-UA"/>
        </w:rPr>
        <w:t>Медичне обслуговування дітей закладу протягом року забез</w:t>
      </w:r>
      <w:r w:rsidR="004F3AEB">
        <w:rPr>
          <w:sz w:val="28"/>
          <w:szCs w:val="28"/>
          <w:lang w:val="uk-UA"/>
        </w:rPr>
        <w:t xml:space="preserve">печується лікарем амбулаторії загальної практики сімейної медицини № 4 </w:t>
      </w:r>
      <w:r w:rsidR="009D2073">
        <w:rPr>
          <w:sz w:val="28"/>
          <w:szCs w:val="28"/>
          <w:lang w:val="uk-UA"/>
        </w:rPr>
        <w:t>Смірновою Л.А.</w:t>
      </w:r>
      <w:r w:rsidRPr="008E2DA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старшою </w:t>
      </w:r>
      <w:r w:rsidRPr="008E2DAF">
        <w:rPr>
          <w:sz w:val="28"/>
          <w:szCs w:val="28"/>
          <w:lang w:val="uk-UA"/>
        </w:rPr>
        <w:t xml:space="preserve">медичною </w:t>
      </w:r>
      <w:r w:rsidR="009D2073">
        <w:rPr>
          <w:sz w:val="28"/>
          <w:szCs w:val="28"/>
          <w:lang w:val="uk-UA"/>
        </w:rPr>
        <w:t xml:space="preserve">сестрою закладу  </w:t>
      </w:r>
      <w:proofErr w:type="spellStart"/>
      <w:r w:rsidR="009D2073">
        <w:rPr>
          <w:sz w:val="28"/>
          <w:szCs w:val="28"/>
          <w:lang w:val="uk-UA"/>
        </w:rPr>
        <w:t>Клюшніченко</w:t>
      </w:r>
      <w:proofErr w:type="spellEnd"/>
      <w:r w:rsidR="009D2073">
        <w:rPr>
          <w:sz w:val="28"/>
          <w:szCs w:val="28"/>
          <w:lang w:val="uk-UA"/>
        </w:rPr>
        <w:t xml:space="preserve"> О.А.</w:t>
      </w:r>
      <w:r w:rsidRPr="008E2DAF">
        <w:rPr>
          <w:sz w:val="28"/>
          <w:szCs w:val="28"/>
          <w:lang w:val="uk-UA"/>
        </w:rPr>
        <w:t xml:space="preserve"> (за графіком).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працівники закладу 2 рази на рік проходять медичні огляди за гр</w:t>
      </w:r>
      <w:r w:rsidR="009D2073">
        <w:rPr>
          <w:sz w:val="28"/>
          <w:szCs w:val="28"/>
          <w:lang w:val="uk-UA"/>
        </w:rPr>
        <w:t>афіком у 1</w:t>
      </w:r>
      <w:r>
        <w:rPr>
          <w:sz w:val="28"/>
          <w:szCs w:val="28"/>
          <w:lang w:val="uk-UA"/>
        </w:rPr>
        <w:t xml:space="preserve">-й міській поліклініці. Згідно трудового стажу робітникам та </w:t>
      </w:r>
      <w:proofErr w:type="spellStart"/>
      <w:r>
        <w:rPr>
          <w:sz w:val="28"/>
          <w:szCs w:val="28"/>
          <w:lang w:val="uk-UA"/>
        </w:rPr>
        <w:t>педпрацівникам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закладу надаються виплати по листах непрацездатності. Педагогічним працівникам закладу надається щорічна відпустка з наданням матеріальної допомоги на оздоровлення – згідно діючого законодавства.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з Інструкціями по охороні життя та здоров’я дітей та працівників ДНЗ, з метою запобігання дитячого травматизму в нашому закладі відповідальними постійно проводиться  інформаційно-практична робота: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співбесіди та інструктажі з персоналом ДНЗ;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лекційні та практичні заняття;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консультації, анкетування та індивідуальні бесіди з батьками;</w:t>
      </w:r>
    </w:p>
    <w:p w:rsidR="00A521BD" w:rsidRDefault="00A521BD" w:rsidP="00A52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Проводяться розваги на тему попередження дитячого тра</w:t>
      </w:r>
      <w:r w:rsidR="009D2073">
        <w:rPr>
          <w:sz w:val="28"/>
          <w:szCs w:val="28"/>
          <w:lang w:val="uk-UA"/>
        </w:rPr>
        <w:t>вматизму за участю педагогів закладу</w:t>
      </w:r>
      <w:r>
        <w:rPr>
          <w:sz w:val="28"/>
          <w:szCs w:val="28"/>
          <w:lang w:val="uk-UA"/>
        </w:rPr>
        <w:t xml:space="preserve"> та лялькові театри.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Вихователями постійно проводиться робота по навчанню дітей правилам  дорожнього руху, протипожежної безпеки, поведінки в надзвичайних та екстремальних ситуаці</w:t>
      </w:r>
      <w:r w:rsidR="00916111">
        <w:rPr>
          <w:sz w:val="28"/>
          <w:szCs w:val="28"/>
          <w:lang w:val="uk-UA"/>
        </w:rPr>
        <w:t>ях, але нажаль в 2014-2015</w:t>
      </w:r>
      <w:r>
        <w:rPr>
          <w:sz w:val="28"/>
          <w:szCs w:val="28"/>
          <w:lang w:val="uk-UA"/>
        </w:rPr>
        <w:t xml:space="preserve"> навчальному році </w:t>
      </w:r>
      <w:r w:rsidR="00E35C6C">
        <w:rPr>
          <w:sz w:val="28"/>
          <w:szCs w:val="28"/>
          <w:lang w:val="uk-UA"/>
        </w:rPr>
        <w:t>сталися випадки</w:t>
      </w:r>
      <w:r>
        <w:rPr>
          <w:sz w:val="28"/>
          <w:szCs w:val="28"/>
          <w:lang w:val="uk-UA"/>
        </w:rPr>
        <w:t xml:space="preserve"> дитячого травматизму</w:t>
      </w:r>
      <w:r w:rsidR="00E35C6C">
        <w:rPr>
          <w:sz w:val="28"/>
          <w:szCs w:val="28"/>
          <w:lang w:val="uk-UA"/>
        </w:rPr>
        <w:t xml:space="preserve"> (побутові)</w:t>
      </w:r>
      <w:r w:rsidR="00E35C6C" w:rsidRPr="00E35C6C">
        <w:rPr>
          <w:sz w:val="28"/>
          <w:szCs w:val="28"/>
          <w:lang w:val="uk-UA"/>
        </w:rPr>
        <w:t xml:space="preserve"> </w:t>
      </w:r>
      <w:r w:rsidR="00E35C6C">
        <w:rPr>
          <w:sz w:val="28"/>
          <w:szCs w:val="28"/>
          <w:lang w:val="uk-UA"/>
        </w:rPr>
        <w:t>.</w:t>
      </w:r>
    </w:p>
    <w:p w:rsidR="00A521BD" w:rsidRPr="001C1699" w:rsidRDefault="00A521BD" w:rsidP="00A521BD">
      <w:pPr>
        <w:ind w:firstLine="540"/>
        <w:jc w:val="both"/>
        <w:rPr>
          <w:sz w:val="28"/>
          <w:szCs w:val="28"/>
          <w:lang w:val="uk-UA"/>
        </w:rPr>
      </w:pPr>
      <w:r w:rsidRPr="001C1699">
        <w:rPr>
          <w:sz w:val="28"/>
          <w:szCs w:val="28"/>
          <w:lang w:val="uk-UA"/>
        </w:rPr>
        <w:t xml:space="preserve">Як підсумок проведеної роботи, </w:t>
      </w:r>
      <w:r>
        <w:rPr>
          <w:sz w:val="28"/>
          <w:szCs w:val="28"/>
          <w:lang w:val="uk-UA"/>
        </w:rPr>
        <w:t xml:space="preserve">з </w:t>
      </w:r>
      <w:r w:rsidR="00916111">
        <w:rPr>
          <w:sz w:val="28"/>
          <w:szCs w:val="28"/>
          <w:lang w:val="uk-UA"/>
        </w:rPr>
        <w:t>14</w:t>
      </w:r>
      <w:r w:rsidRPr="001E73FA">
        <w:rPr>
          <w:sz w:val="28"/>
          <w:szCs w:val="28"/>
          <w:lang w:val="uk-UA"/>
        </w:rPr>
        <w:t>.04.</w:t>
      </w:r>
      <w:r w:rsidR="001E73FA" w:rsidRPr="001E73FA">
        <w:rPr>
          <w:sz w:val="28"/>
          <w:szCs w:val="28"/>
          <w:lang w:val="uk-UA"/>
        </w:rPr>
        <w:t>2014</w:t>
      </w:r>
      <w:r w:rsidR="009D2073" w:rsidRPr="001E73FA">
        <w:rPr>
          <w:sz w:val="28"/>
          <w:szCs w:val="28"/>
          <w:lang w:val="uk-UA"/>
        </w:rPr>
        <w:t xml:space="preserve"> по</w:t>
      </w:r>
      <w:r w:rsidR="00916111">
        <w:rPr>
          <w:sz w:val="28"/>
          <w:szCs w:val="28"/>
          <w:lang w:val="uk-UA"/>
        </w:rPr>
        <w:t xml:space="preserve"> 17</w:t>
      </w:r>
      <w:r w:rsidR="009D2073" w:rsidRPr="001E73FA">
        <w:rPr>
          <w:sz w:val="28"/>
          <w:szCs w:val="28"/>
          <w:lang w:val="uk-UA"/>
        </w:rPr>
        <w:t>.04.201</w:t>
      </w:r>
      <w:r w:rsidR="001E73FA" w:rsidRPr="001E73FA">
        <w:rPr>
          <w:sz w:val="28"/>
          <w:szCs w:val="28"/>
          <w:lang w:val="uk-UA"/>
        </w:rPr>
        <w:t>4</w:t>
      </w:r>
      <w:r w:rsidR="0095566D">
        <w:rPr>
          <w:sz w:val="28"/>
          <w:szCs w:val="28"/>
          <w:lang w:val="uk-UA"/>
        </w:rPr>
        <w:t xml:space="preserve"> був проведений тиждень ОБЖД</w:t>
      </w:r>
      <w:r w:rsidR="00916111">
        <w:rPr>
          <w:sz w:val="28"/>
          <w:szCs w:val="28"/>
          <w:lang w:val="uk-UA"/>
        </w:rPr>
        <w:t xml:space="preserve"> «Ми всі господарі природи,</w:t>
      </w:r>
      <w:r w:rsidR="006D4D88">
        <w:rPr>
          <w:sz w:val="28"/>
          <w:szCs w:val="28"/>
          <w:lang w:val="uk-UA"/>
        </w:rPr>
        <w:t>тож збережемо її вроду</w:t>
      </w:r>
      <w:r w:rsidR="0095566D">
        <w:rPr>
          <w:sz w:val="28"/>
          <w:szCs w:val="28"/>
          <w:lang w:val="uk-UA"/>
        </w:rPr>
        <w:t>!»</w:t>
      </w:r>
      <w:r w:rsidR="007D1E5C">
        <w:rPr>
          <w:sz w:val="28"/>
          <w:szCs w:val="28"/>
          <w:lang w:val="uk-UA"/>
        </w:rPr>
        <w:t>,</w:t>
      </w:r>
      <w:r w:rsidRPr="001C1699">
        <w:rPr>
          <w:sz w:val="28"/>
          <w:szCs w:val="28"/>
          <w:lang w:val="uk-UA"/>
        </w:rPr>
        <w:t xml:space="preserve"> метою якого було удосконалення теоретичних знань і практичних навичок дітей та колективу закладу в період та на фоні передбачуваних надзвичайних ситуацій.</w:t>
      </w:r>
      <w:r w:rsidRPr="001C1699">
        <w:rPr>
          <w:lang w:val="uk-UA"/>
        </w:rPr>
        <w:t xml:space="preserve"> 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організацію охорони праці, безпеки життєдіяльності  постійно контролюють виконання працівниками інструкцій з техніки безпеки праці, пожежної безпеки, слідкують за справністю малих форм на ігрових майданчиках, спортивного обладнання в групових кімнатах та спортивній залі.</w:t>
      </w:r>
    </w:p>
    <w:p w:rsidR="002D5F0F" w:rsidRPr="002D5F0F" w:rsidRDefault="00A521BD" w:rsidP="002D5F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управлінні дошкільним закладом активну участь приймають члени ради закладу – батьки наших вихованців та педагоги закладу. Рада закладу складається з педагогічної та господарчої комісій, члени яких розробили плани своєї роботи і сумлінно виконують свої обов’язки. </w:t>
      </w:r>
    </w:p>
    <w:p w:rsidR="002D5F0F" w:rsidRPr="002D5F0F" w:rsidRDefault="002D5F0F" w:rsidP="002D5F0F">
      <w:pPr>
        <w:ind w:left="142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 w:rsidRPr="002D5F0F">
        <w:rPr>
          <w:iCs/>
          <w:sz w:val="28"/>
          <w:szCs w:val="28"/>
          <w:lang w:val="uk-UA"/>
        </w:rPr>
        <w:t xml:space="preserve">Дошкільний навчальний заклад є комунальним закладом, тому матеріальне та фінансове забезпечення здійснює місцевий бюджет. Завдання адміністрації полягає у оптимальному його прогнозуванні, плануванні та цільовому використанні. </w:t>
      </w:r>
    </w:p>
    <w:p w:rsidR="002D5F0F" w:rsidRPr="002D5F0F" w:rsidRDefault="002D5F0F" w:rsidP="002D5F0F">
      <w:pPr>
        <w:ind w:left="142"/>
        <w:rPr>
          <w:sz w:val="28"/>
          <w:szCs w:val="28"/>
          <w:lang w:val="uk-UA"/>
        </w:rPr>
      </w:pPr>
      <w:r w:rsidRPr="002D5F0F">
        <w:rPr>
          <w:iCs/>
          <w:sz w:val="28"/>
          <w:szCs w:val="28"/>
          <w:lang w:val="uk-UA"/>
        </w:rPr>
        <w:t>На сьогоднішній день дошкільний заклад не має офіційно закріплених шефів, тому маємо певні труднощі у створені матеріально – технічної бази.</w:t>
      </w:r>
    </w:p>
    <w:p w:rsidR="002D5F0F" w:rsidRPr="006D4D88" w:rsidRDefault="002D5F0F" w:rsidP="002D5F0F">
      <w:pPr>
        <w:ind w:left="142"/>
        <w:rPr>
          <w:sz w:val="28"/>
          <w:szCs w:val="28"/>
          <w:lang w:val="uk-UA"/>
        </w:rPr>
      </w:pPr>
      <w:r w:rsidRPr="002D5F0F">
        <w:rPr>
          <w:iCs/>
          <w:sz w:val="28"/>
          <w:szCs w:val="28"/>
        </w:rPr>
        <w:t>        </w:t>
      </w:r>
    </w:p>
    <w:p w:rsidR="002D5F0F" w:rsidRPr="002D5F0F" w:rsidRDefault="002D5F0F" w:rsidP="002D5F0F">
      <w:pPr>
        <w:spacing w:before="100" w:beforeAutospacing="1" w:after="100" w:afterAutospacing="1"/>
        <w:ind w:left="142"/>
        <w:rPr>
          <w:sz w:val="28"/>
          <w:szCs w:val="28"/>
        </w:rPr>
      </w:pPr>
      <w:r w:rsidRPr="002D5F0F">
        <w:rPr>
          <w:iCs/>
          <w:sz w:val="28"/>
          <w:szCs w:val="28"/>
        </w:rPr>
        <w:t xml:space="preserve">          Я </w:t>
      </w:r>
      <w:proofErr w:type="spellStart"/>
      <w:r w:rsidRPr="002D5F0F">
        <w:rPr>
          <w:iCs/>
          <w:sz w:val="28"/>
          <w:szCs w:val="28"/>
        </w:rPr>
        <w:t>вдячна</w:t>
      </w:r>
      <w:proofErr w:type="spellEnd"/>
      <w:r w:rsidRPr="002D5F0F">
        <w:rPr>
          <w:iCs/>
          <w:sz w:val="28"/>
          <w:szCs w:val="28"/>
        </w:rPr>
        <w:t xml:space="preserve"> батькам, </w:t>
      </w:r>
      <w:proofErr w:type="spellStart"/>
      <w:r w:rsidRPr="002D5F0F">
        <w:rPr>
          <w:iCs/>
          <w:sz w:val="28"/>
          <w:szCs w:val="28"/>
        </w:rPr>
        <w:t>які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допомагають</w:t>
      </w:r>
      <w:proofErr w:type="spellEnd"/>
      <w:r w:rsidRPr="002D5F0F">
        <w:rPr>
          <w:iCs/>
          <w:sz w:val="28"/>
          <w:szCs w:val="28"/>
        </w:rPr>
        <w:t xml:space="preserve"> нам у </w:t>
      </w:r>
      <w:proofErr w:type="spellStart"/>
      <w:r w:rsidRPr="002D5F0F">
        <w:rPr>
          <w:iCs/>
          <w:sz w:val="28"/>
          <w:szCs w:val="28"/>
        </w:rPr>
        <w:t>проведенні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ремонтних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робіт</w:t>
      </w:r>
      <w:proofErr w:type="spellEnd"/>
      <w:r w:rsidRPr="002D5F0F">
        <w:rPr>
          <w:iCs/>
          <w:sz w:val="28"/>
          <w:szCs w:val="28"/>
        </w:rPr>
        <w:t xml:space="preserve"> у </w:t>
      </w:r>
      <w:proofErr w:type="spellStart"/>
      <w:r w:rsidRPr="002D5F0F">
        <w:rPr>
          <w:iCs/>
          <w:sz w:val="28"/>
          <w:szCs w:val="28"/>
        </w:rPr>
        <w:t>групах</w:t>
      </w:r>
      <w:proofErr w:type="spellEnd"/>
      <w:r w:rsidRPr="002D5F0F">
        <w:rPr>
          <w:iCs/>
          <w:sz w:val="28"/>
          <w:szCs w:val="28"/>
        </w:rPr>
        <w:t xml:space="preserve"> та на </w:t>
      </w:r>
      <w:proofErr w:type="spellStart"/>
      <w:r w:rsidRPr="002D5F0F">
        <w:rPr>
          <w:iCs/>
          <w:sz w:val="28"/>
          <w:szCs w:val="28"/>
        </w:rPr>
        <w:t>території</w:t>
      </w:r>
      <w:proofErr w:type="spellEnd"/>
      <w:r w:rsidRPr="002D5F0F">
        <w:rPr>
          <w:iCs/>
          <w:sz w:val="28"/>
          <w:szCs w:val="28"/>
        </w:rPr>
        <w:t xml:space="preserve"> ДНЗ, </w:t>
      </w:r>
      <w:proofErr w:type="spellStart"/>
      <w:r w:rsidRPr="002D5F0F">
        <w:rPr>
          <w:iCs/>
          <w:sz w:val="28"/>
          <w:szCs w:val="28"/>
        </w:rPr>
        <w:t>створюють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затишок</w:t>
      </w:r>
      <w:proofErr w:type="spellEnd"/>
      <w:r w:rsidRPr="002D5F0F">
        <w:rPr>
          <w:iCs/>
          <w:sz w:val="28"/>
          <w:szCs w:val="28"/>
        </w:rPr>
        <w:t xml:space="preserve"> та комфорт для </w:t>
      </w:r>
      <w:proofErr w:type="spellStart"/>
      <w:r w:rsidRPr="002D5F0F">
        <w:rPr>
          <w:iCs/>
          <w:sz w:val="28"/>
          <w:szCs w:val="28"/>
        </w:rPr>
        <w:t>дітей</w:t>
      </w:r>
      <w:proofErr w:type="spellEnd"/>
      <w:r w:rsidRPr="002D5F0F">
        <w:rPr>
          <w:iCs/>
          <w:sz w:val="28"/>
          <w:szCs w:val="28"/>
        </w:rPr>
        <w:t xml:space="preserve">. </w:t>
      </w:r>
    </w:p>
    <w:p w:rsidR="002D5F0F" w:rsidRPr="006D4D88" w:rsidRDefault="002D5F0F" w:rsidP="006D4D88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proofErr w:type="spellStart"/>
      <w:r w:rsidRPr="002D5F0F">
        <w:rPr>
          <w:iCs/>
          <w:sz w:val="28"/>
          <w:szCs w:val="28"/>
        </w:rPr>
        <w:t>Аналізуючи</w:t>
      </w:r>
      <w:proofErr w:type="spellEnd"/>
      <w:r w:rsidRPr="002D5F0F">
        <w:rPr>
          <w:iCs/>
          <w:sz w:val="28"/>
          <w:szCs w:val="28"/>
        </w:rPr>
        <w:t xml:space="preserve"> роботу </w:t>
      </w:r>
      <w:proofErr w:type="spellStart"/>
      <w:r w:rsidRPr="002D5F0F">
        <w:rPr>
          <w:iCs/>
          <w:sz w:val="28"/>
          <w:szCs w:val="28"/>
        </w:rPr>
        <w:t>з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розвитку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дошкільного</w:t>
      </w:r>
      <w:proofErr w:type="spellEnd"/>
      <w:r w:rsidRPr="002D5F0F">
        <w:rPr>
          <w:iCs/>
          <w:sz w:val="28"/>
          <w:szCs w:val="28"/>
        </w:rPr>
        <w:t xml:space="preserve"> закладу, </w:t>
      </w:r>
      <w:proofErr w:type="spellStart"/>
      <w:r w:rsidRPr="002D5F0F">
        <w:rPr>
          <w:iCs/>
          <w:sz w:val="28"/>
          <w:szCs w:val="28"/>
        </w:rPr>
        <w:t>створення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сприятливих</w:t>
      </w:r>
      <w:proofErr w:type="spellEnd"/>
      <w:r w:rsidRPr="002D5F0F">
        <w:rPr>
          <w:iCs/>
          <w:sz w:val="28"/>
          <w:szCs w:val="28"/>
        </w:rPr>
        <w:t xml:space="preserve"> умов для </w:t>
      </w:r>
      <w:proofErr w:type="spellStart"/>
      <w:r w:rsidRPr="002D5F0F">
        <w:rPr>
          <w:iCs/>
          <w:sz w:val="28"/>
          <w:szCs w:val="28"/>
        </w:rPr>
        <w:t>дітей</w:t>
      </w:r>
      <w:proofErr w:type="spellEnd"/>
      <w:r w:rsidRPr="002D5F0F">
        <w:rPr>
          <w:iCs/>
          <w:sz w:val="28"/>
          <w:szCs w:val="28"/>
        </w:rPr>
        <w:t xml:space="preserve">, </w:t>
      </w:r>
      <w:proofErr w:type="spellStart"/>
      <w:r w:rsidRPr="002D5F0F">
        <w:rPr>
          <w:iCs/>
          <w:sz w:val="28"/>
          <w:szCs w:val="28"/>
        </w:rPr>
        <w:t>оцінюючи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результати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досягнень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дошкільного</w:t>
      </w:r>
      <w:proofErr w:type="spellEnd"/>
      <w:r w:rsidRPr="002D5F0F">
        <w:rPr>
          <w:iCs/>
          <w:sz w:val="28"/>
          <w:szCs w:val="28"/>
        </w:rPr>
        <w:t xml:space="preserve"> закладу </w:t>
      </w:r>
      <w:proofErr w:type="spellStart"/>
      <w:r w:rsidRPr="002D5F0F">
        <w:rPr>
          <w:iCs/>
          <w:sz w:val="28"/>
          <w:szCs w:val="28"/>
        </w:rPr>
        <w:t>можна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зробити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такий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висновок</w:t>
      </w:r>
      <w:proofErr w:type="spellEnd"/>
      <w:r w:rsidRPr="002D5F0F">
        <w:rPr>
          <w:iCs/>
          <w:sz w:val="28"/>
          <w:szCs w:val="28"/>
        </w:rPr>
        <w:t xml:space="preserve">: у </w:t>
      </w:r>
      <w:proofErr w:type="spellStart"/>
      <w:r w:rsidRPr="002D5F0F">
        <w:rPr>
          <w:iCs/>
          <w:sz w:val="28"/>
          <w:szCs w:val="28"/>
        </w:rPr>
        <w:t>нашому</w:t>
      </w:r>
      <w:proofErr w:type="spellEnd"/>
      <w:r w:rsidRPr="002D5F0F">
        <w:rPr>
          <w:iCs/>
          <w:sz w:val="28"/>
          <w:szCs w:val="28"/>
        </w:rPr>
        <w:t xml:space="preserve"> ДНЗ сформовано </w:t>
      </w:r>
      <w:proofErr w:type="spellStart"/>
      <w:r w:rsidRPr="002D5F0F">
        <w:rPr>
          <w:iCs/>
          <w:sz w:val="28"/>
          <w:szCs w:val="28"/>
        </w:rPr>
        <w:t>цілісний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освітній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прості</w:t>
      </w:r>
      <w:proofErr w:type="gramStart"/>
      <w:r w:rsidRPr="002D5F0F">
        <w:rPr>
          <w:iCs/>
          <w:sz w:val="28"/>
          <w:szCs w:val="28"/>
        </w:rPr>
        <w:t>р</w:t>
      </w:r>
      <w:proofErr w:type="spellEnd"/>
      <w:proofErr w:type="gramEnd"/>
      <w:r w:rsidRPr="002D5F0F">
        <w:rPr>
          <w:iCs/>
          <w:sz w:val="28"/>
          <w:szCs w:val="28"/>
        </w:rPr>
        <w:t xml:space="preserve">, в </w:t>
      </w:r>
      <w:proofErr w:type="spellStart"/>
      <w:r w:rsidRPr="002D5F0F">
        <w:rPr>
          <w:iCs/>
          <w:sz w:val="28"/>
          <w:szCs w:val="28"/>
        </w:rPr>
        <w:t>якому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дітям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надають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якісні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освітні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послуги</w:t>
      </w:r>
      <w:proofErr w:type="spellEnd"/>
      <w:r w:rsidRPr="002D5F0F">
        <w:rPr>
          <w:iCs/>
          <w:sz w:val="28"/>
          <w:szCs w:val="28"/>
        </w:rPr>
        <w:t xml:space="preserve">, </w:t>
      </w:r>
      <w:proofErr w:type="spellStart"/>
      <w:r w:rsidRPr="002D5F0F">
        <w:rPr>
          <w:iCs/>
          <w:sz w:val="28"/>
          <w:szCs w:val="28"/>
        </w:rPr>
        <w:t>піклуються</w:t>
      </w:r>
      <w:proofErr w:type="spellEnd"/>
      <w:r w:rsidRPr="002D5F0F">
        <w:rPr>
          <w:iCs/>
          <w:sz w:val="28"/>
          <w:szCs w:val="28"/>
        </w:rPr>
        <w:t xml:space="preserve"> про </w:t>
      </w:r>
      <w:proofErr w:type="spellStart"/>
      <w:r w:rsidRPr="002D5F0F">
        <w:rPr>
          <w:iCs/>
          <w:sz w:val="28"/>
          <w:szCs w:val="28"/>
        </w:rPr>
        <w:t>здоров’я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кожної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дитини</w:t>
      </w:r>
      <w:proofErr w:type="spellEnd"/>
      <w:r w:rsidRPr="002D5F0F">
        <w:rPr>
          <w:iCs/>
          <w:sz w:val="28"/>
          <w:szCs w:val="28"/>
        </w:rPr>
        <w:t xml:space="preserve">, </w:t>
      </w:r>
      <w:proofErr w:type="spellStart"/>
      <w:r w:rsidRPr="002D5F0F">
        <w:rPr>
          <w:iCs/>
          <w:sz w:val="28"/>
          <w:szCs w:val="28"/>
        </w:rPr>
        <w:t>залучають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позабюджетні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асигнування</w:t>
      </w:r>
      <w:proofErr w:type="spellEnd"/>
      <w:r w:rsidRPr="002D5F0F">
        <w:rPr>
          <w:iCs/>
          <w:sz w:val="28"/>
          <w:szCs w:val="28"/>
        </w:rPr>
        <w:t xml:space="preserve"> для </w:t>
      </w:r>
      <w:proofErr w:type="spellStart"/>
      <w:r w:rsidRPr="002D5F0F">
        <w:rPr>
          <w:iCs/>
          <w:sz w:val="28"/>
          <w:szCs w:val="28"/>
        </w:rPr>
        <w:t>розвитку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дошкільного</w:t>
      </w:r>
      <w:proofErr w:type="spellEnd"/>
      <w:r w:rsidRPr="002D5F0F">
        <w:rPr>
          <w:iCs/>
          <w:sz w:val="28"/>
          <w:szCs w:val="28"/>
        </w:rPr>
        <w:t xml:space="preserve"> закладу.</w:t>
      </w:r>
    </w:p>
    <w:p w:rsidR="002D5F0F" w:rsidRPr="005D50CA" w:rsidRDefault="002D5F0F" w:rsidP="002D5F0F">
      <w:pPr>
        <w:ind w:firstLine="720"/>
        <w:jc w:val="both"/>
        <w:rPr>
          <w:sz w:val="28"/>
          <w:szCs w:val="28"/>
          <w:lang w:val="uk-UA"/>
        </w:rPr>
      </w:pPr>
      <w:r w:rsidRPr="005D50CA">
        <w:rPr>
          <w:sz w:val="28"/>
          <w:szCs w:val="28"/>
          <w:lang w:val="uk-UA"/>
        </w:rPr>
        <w:t xml:space="preserve">Впродовж року в дошкільному закладі проводилась робота щодо виконання Закону України «Про звернення громадян». Розроблений план роботи, що включає </w:t>
      </w:r>
      <w:r w:rsidRPr="005D50CA">
        <w:rPr>
          <w:sz w:val="28"/>
          <w:szCs w:val="28"/>
          <w:lang w:val="uk-UA"/>
        </w:rPr>
        <w:lastRenderedPageBreak/>
        <w:t>такі пункти: звітування керівника закладу перед колективом та громадськістю (</w:t>
      </w:r>
      <w:r w:rsidR="006D4D88">
        <w:rPr>
          <w:sz w:val="28"/>
          <w:szCs w:val="28"/>
          <w:lang w:val="uk-UA"/>
        </w:rPr>
        <w:t>травень 2015</w:t>
      </w:r>
      <w:r>
        <w:rPr>
          <w:sz w:val="28"/>
          <w:szCs w:val="28"/>
          <w:lang w:val="uk-UA"/>
        </w:rPr>
        <w:t xml:space="preserve"> року); </w:t>
      </w:r>
      <w:r w:rsidRPr="005D50CA">
        <w:rPr>
          <w:sz w:val="28"/>
          <w:szCs w:val="28"/>
          <w:lang w:val="uk-UA"/>
        </w:rPr>
        <w:t>систематичний контроль за веденням журналу реєстрації звернень громадян, розміщення в приміщенні закладу скрині пропозицій та скарг, розробка заходів щодо виконання пропозицій та усунення скарг. За названий період скарг від громадськості не поступало.</w:t>
      </w:r>
    </w:p>
    <w:p w:rsidR="002D5F0F" w:rsidRPr="007D1E5C" w:rsidRDefault="002D5F0F" w:rsidP="002D5F0F">
      <w:pPr>
        <w:ind w:firstLine="709"/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Але поруч з позитивними факторами існують певні недоліки: </w:t>
      </w:r>
    </w:p>
    <w:p w:rsidR="002D5F0F" w:rsidRPr="007D1E5C" w:rsidRDefault="002D5F0F" w:rsidP="002D5F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недостатньо звернено уваги на  використання в роботі з дітьми експериментально – дослідницької діяльності, </w:t>
      </w:r>
      <w:proofErr w:type="spellStart"/>
      <w:r w:rsidRPr="007D1E5C">
        <w:rPr>
          <w:sz w:val="28"/>
          <w:szCs w:val="28"/>
          <w:lang w:val="uk-UA"/>
        </w:rPr>
        <w:t>проблемно</w:t>
      </w:r>
      <w:proofErr w:type="spellEnd"/>
      <w:r w:rsidRPr="007D1E5C">
        <w:rPr>
          <w:sz w:val="28"/>
          <w:szCs w:val="28"/>
          <w:lang w:val="uk-UA"/>
        </w:rPr>
        <w:t xml:space="preserve"> – пошукових ситуацій та інших продуктивних видів діяльності;</w:t>
      </w:r>
    </w:p>
    <w:p w:rsidR="004F3AEB" w:rsidRPr="004F3AEB" w:rsidRDefault="002D5F0F" w:rsidP="002D5F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через недостатнє фінансування залишається </w:t>
      </w:r>
      <w:proofErr w:type="spellStart"/>
      <w:r w:rsidRPr="007D1E5C">
        <w:rPr>
          <w:sz w:val="28"/>
          <w:szCs w:val="28"/>
          <w:lang w:val="uk-UA"/>
        </w:rPr>
        <w:t>недообладнана</w:t>
      </w:r>
      <w:proofErr w:type="spellEnd"/>
      <w:r w:rsidRPr="007D1E5C">
        <w:rPr>
          <w:sz w:val="28"/>
          <w:szCs w:val="28"/>
          <w:lang w:val="uk-UA"/>
        </w:rPr>
        <w:t xml:space="preserve"> територія ДНЗ (тіньо</w:t>
      </w:r>
      <w:r w:rsidR="007D1E5C" w:rsidRPr="007D1E5C">
        <w:rPr>
          <w:sz w:val="28"/>
          <w:szCs w:val="28"/>
          <w:lang w:val="uk-UA"/>
        </w:rPr>
        <w:t>ві накриття), а також капітальний ремонт переходу</w:t>
      </w:r>
      <w:r w:rsidRPr="007D1E5C">
        <w:rPr>
          <w:sz w:val="28"/>
          <w:szCs w:val="28"/>
          <w:lang w:val="uk-UA"/>
        </w:rPr>
        <w:t xml:space="preserve"> між групами </w:t>
      </w:r>
    </w:p>
    <w:p w:rsidR="002D5F0F" w:rsidRPr="007D1E5C" w:rsidRDefault="002D5F0F" w:rsidP="004F3AEB">
      <w:pPr>
        <w:ind w:left="1080"/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>№ 9.10</w:t>
      </w:r>
    </w:p>
    <w:p w:rsidR="002D5F0F" w:rsidRDefault="002D5F0F" w:rsidP="002D5F0F">
      <w:pPr>
        <w:jc w:val="both"/>
        <w:rPr>
          <w:sz w:val="28"/>
          <w:szCs w:val="28"/>
          <w:lang w:val="uk-UA"/>
        </w:rPr>
      </w:pPr>
    </w:p>
    <w:p w:rsidR="002D5F0F" w:rsidRPr="002D5F0F" w:rsidRDefault="002D5F0F" w:rsidP="002D5F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Планується в перспективі дообладнати територію ДНЗ, зробити капітальний ремонт овочесховища,</w:t>
      </w:r>
      <w:r w:rsidRPr="00325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дообладнання групових майданчиках шляхом звернення до господарчої групи Ради закладу та залучення позабюджетних коштів.</w:t>
      </w:r>
    </w:p>
    <w:p w:rsidR="002D5F0F" w:rsidRPr="002D5F0F" w:rsidRDefault="002D5F0F" w:rsidP="002D5F0F">
      <w:p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</w:t>
      </w:r>
      <w:proofErr w:type="spellStart"/>
      <w:r w:rsidRPr="002D5F0F">
        <w:rPr>
          <w:iCs/>
          <w:sz w:val="28"/>
          <w:szCs w:val="28"/>
        </w:rPr>
        <w:t>Дякую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proofErr w:type="gramStart"/>
      <w:r w:rsidRPr="002D5F0F">
        <w:rPr>
          <w:iCs/>
          <w:sz w:val="28"/>
          <w:szCs w:val="28"/>
        </w:rPr>
        <w:t>вс</w:t>
      </w:r>
      <w:proofErr w:type="gramEnd"/>
      <w:r w:rsidRPr="002D5F0F">
        <w:rPr>
          <w:iCs/>
          <w:sz w:val="28"/>
          <w:szCs w:val="28"/>
        </w:rPr>
        <w:t>ім</w:t>
      </w:r>
      <w:proofErr w:type="spellEnd"/>
      <w:r w:rsidRPr="002D5F0F">
        <w:rPr>
          <w:iCs/>
          <w:sz w:val="28"/>
          <w:szCs w:val="28"/>
        </w:rPr>
        <w:t xml:space="preserve"> батькам за участь у </w:t>
      </w:r>
      <w:proofErr w:type="spellStart"/>
      <w:r w:rsidRPr="002D5F0F">
        <w:rPr>
          <w:iCs/>
          <w:sz w:val="28"/>
          <w:szCs w:val="28"/>
        </w:rPr>
        <w:t>житті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навчального</w:t>
      </w:r>
      <w:proofErr w:type="spellEnd"/>
      <w:r w:rsidRPr="002D5F0F">
        <w:rPr>
          <w:iCs/>
          <w:sz w:val="28"/>
          <w:szCs w:val="28"/>
        </w:rPr>
        <w:t xml:space="preserve"> закладу ! </w:t>
      </w:r>
      <w:proofErr w:type="spellStart"/>
      <w:r w:rsidRPr="002D5F0F">
        <w:rPr>
          <w:iCs/>
          <w:sz w:val="28"/>
          <w:szCs w:val="28"/>
        </w:rPr>
        <w:t>Сподіваюсь</w:t>
      </w:r>
      <w:proofErr w:type="spellEnd"/>
      <w:r w:rsidRPr="002D5F0F">
        <w:rPr>
          <w:iCs/>
          <w:sz w:val="28"/>
          <w:szCs w:val="28"/>
        </w:rPr>
        <w:t xml:space="preserve"> на </w:t>
      </w:r>
      <w:proofErr w:type="spellStart"/>
      <w:r w:rsidRPr="002D5F0F">
        <w:rPr>
          <w:iCs/>
          <w:sz w:val="28"/>
          <w:szCs w:val="28"/>
        </w:rPr>
        <w:t>подальшу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успішну</w:t>
      </w:r>
      <w:proofErr w:type="spellEnd"/>
      <w:r w:rsidRPr="002D5F0F">
        <w:rPr>
          <w:iCs/>
          <w:sz w:val="28"/>
          <w:szCs w:val="28"/>
        </w:rPr>
        <w:t xml:space="preserve"> та </w:t>
      </w:r>
      <w:proofErr w:type="spellStart"/>
      <w:proofErr w:type="gramStart"/>
      <w:r w:rsidRPr="002D5F0F">
        <w:rPr>
          <w:iCs/>
          <w:sz w:val="28"/>
          <w:szCs w:val="28"/>
        </w:rPr>
        <w:t>пл</w:t>
      </w:r>
      <w:proofErr w:type="gramEnd"/>
      <w:r w:rsidRPr="002D5F0F">
        <w:rPr>
          <w:iCs/>
          <w:sz w:val="28"/>
          <w:szCs w:val="28"/>
        </w:rPr>
        <w:t>ідну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співпрацю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колективом</w:t>
      </w:r>
      <w:proofErr w:type="spellEnd"/>
      <w:r w:rsidRPr="002D5F0F">
        <w:rPr>
          <w:iCs/>
          <w:sz w:val="28"/>
          <w:szCs w:val="28"/>
        </w:rPr>
        <w:t>, батьками.  </w:t>
      </w:r>
      <w:proofErr w:type="spellStart"/>
      <w:r w:rsidRPr="002D5F0F">
        <w:rPr>
          <w:iCs/>
          <w:sz w:val="28"/>
          <w:szCs w:val="28"/>
        </w:rPr>
        <w:t>Дякую</w:t>
      </w:r>
      <w:proofErr w:type="spellEnd"/>
      <w:r w:rsidRPr="002D5F0F">
        <w:rPr>
          <w:iCs/>
          <w:sz w:val="28"/>
          <w:szCs w:val="28"/>
        </w:rPr>
        <w:t xml:space="preserve"> за </w:t>
      </w:r>
      <w:proofErr w:type="spellStart"/>
      <w:r w:rsidRPr="002D5F0F">
        <w:rPr>
          <w:iCs/>
          <w:sz w:val="28"/>
          <w:szCs w:val="28"/>
        </w:rPr>
        <w:t>увагу</w:t>
      </w:r>
      <w:proofErr w:type="spellEnd"/>
      <w:r w:rsidRPr="002D5F0F">
        <w:rPr>
          <w:iCs/>
          <w:sz w:val="28"/>
          <w:szCs w:val="28"/>
        </w:rPr>
        <w:t>!</w:t>
      </w:r>
    </w:p>
    <w:p w:rsidR="002D5F0F" w:rsidRPr="002D5F0F" w:rsidRDefault="002D5F0F" w:rsidP="009D2073">
      <w:pPr>
        <w:ind w:firstLine="709"/>
        <w:jc w:val="both"/>
        <w:rPr>
          <w:sz w:val="28"/>
          <w:szCs w:val="28"/>
        </w:rPr>
      </w:pP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</w:p>
    <w:p w:rsidR="00A521BD" w:rsidRDefault="002D5F0F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A521BD">
        <w:rPr>
          <w:sz w:val="28"/>
          <w:szCs w:val="28"/>
          <w:lang w:val="uk-UA"/>
        </w:rPr>
        <w:t>Завідувач ДНЗ №</w:t>
      </w:r>
      <w:r w:rsidR="009D2073">
        <w:rPr>
          <w:sz w:val="28"/>
          <w:szCs w:val="28"/>
          <w:lang w:val="uk-UA"/>
        </w:rPr>
        <w:t>16                                  Вознюк Л.П.</w:t>
      </w:r>
    </w:p>
    <w:p w:rsidR="009847AD" w:rsidRPr="00A521BD" w:rsidRDefault="009847AD">
      <w:pPr>
        <w:rPr>
          <w:lang w:val="uk-UA"/>
        </w:rPr>
      </w:pPr>
    </w:p>
    <w:sectPr w:rsidR="009847AD" w:rsidRPr="00A521BD" w:rsidSect="007D7088">
      <w:footerReference w:type="even" r:id="rId7"/>
      <w:footerReference w:type="default" r:id="rId8"/>
      <w:pgSz w:w="11906" w:h="16838"/>
      <w:pgMar w:top="1134" w:right="849" w:bottom="709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F7" w:rsidRDefault="00930EF7" w:rsidP="00930EF7">
      <w:r>
        <w:separator/>
      </w:r>
    </w:p>
  </w:endnote>
  <w:endnote w:type="continuationSeparator" w:id="0">
    <w:p w:rsidR="00930EF7" w:rsidRDefault="00930EF7" w:rsidP="0093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3" w:rsidRDefault="00E56B88" w:rsidP="00604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53" w:rsidRDefault="006D4D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3" w:rsidRDefault="00E56B88" w:rsidP="00634E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D88">
      <w:rPr>
        <w:rStyle w:val="a5"/>
        <w:noProof/>
      </w:rPr>
      <w:t>2</w:t>
    </w:r>
    <w:r>
      <w:rPr>
        <w:rStyle w:val="a5"/>
      </w:rPr>
      <w:fldChar w:fldCharType="end"/>
    </w:r>
  </w:p>
  <w:p w:rsidR="00AA0753" w:rsidRDefault="006D4D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F7" w:rsidRDefault="00930EF7" w:rsidP="00930EF7">
      <w:r>
        <w:separator/>
      </w:r>
    </w:p>
  </w:footnote>
  <w:footnote w:type="continuationSeparator" w:id="0">
    <w:p w:rsidR="00930EF7" w:rsidRDefault="00930EF7" w:rsidP="00930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F7D"/>
    <w:multiLevelType w:val="multilevel"/>
    <w:tmpl w:val="080E52F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A3F29"/>
    <w:multiLevelType w:val="singleLevel"/>
    <w:tmpl w:val="3AA8CD7E"/>
    <w:lvl w:ilvl="0">
      <w:start w:val="5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hint="default"/>
      </w:rPr>
    </w:lvl>
  </w:abstractNum>
  <w:abstractNum w:abstractNumId="2">
    <w:nsid w:val="1F2E70AA"/>
    <w:multiLevelType w:val="hybridMultilevel"/>
    <w:tmpl w:val="FDF43224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2935F84"/>
    <w:multiLevelType w:val="hybridMultilevel"/>
    <w:tmpl w:val="383844A4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47637D"/>
    <w:multiLevelType w:val="hybridMultilevel"/>
    <w:tmpl w:val="0ED8E09C"/>
    <w:lvl w:ilvl="0" w:tplc="E5882186">
      <w:numFmt w:val="bullet"/>
      <w:lvlText w:val="-"/>
      <w:lvlJc w:val="left"/>
      <w:pPr>
        <w:tabs>
          <w:tab w:val="num" w:pos="2085"/>
        </w:tabs>
        <w:ind w:left="2085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42E50939"/>
    <w:multiLevelType w:val="hybridMultilevel"/>
    <w:tmpl w:val="05C2657C"/>
    <w:lvl w:ilvl="0" w:tplc="4F000BB0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410E8"/>
    <w:multiLevelType w:val="hybridMultilevel"/>
    <w:tmpl w:val="11100850"/>
    <w:lvl w:ilvl="0" w:tplc="0976349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9BA0E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52084"/>
    <w:multiLevelType w:val="hybridMultilevel"/>
    <w:tmpl w:val="34A6126C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887A34"/>
    <w:multiLevelType w:val="hybridMultilevel"/>
    <w:tmpl w:val="99CA8870"/>
    <w:lvl w:ilvl="0" w:tplc="4F000B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D"/>
    <w:rsid w:val="00073A22"/>
    <w:rsid w:val="001E73FA"/>
    <w:rsid w:val="0022050E"/>
    <w:rsid w:val="00283A2F"/>
    <w:rsid w:val="002A7682"/>
    <w:rsid w:val="002C67E1"/>
    <w:rsid w:val="002D5F0F"/>
    <w:rsid w:val="003303F5"/>
    <w:rsid w:val="003A06BD"/>
    <w:rsid w:val="0046290E"/>
    <w:rsid w:val="0046794D"/>
    <w:rsid w:val="00492788"/>
    <w:rsid w:val="004A78FC"/>
    <w:rsid w:val="004E29FB"/>
    <w:rsid w:val="004F3AEB"/>
    <w:rsid w:val="0053668A"/>
    <w:rsid w:val="00541707"/>
    <w:rsid w:val="00577D7C"/>
    <w:rsid w:val="005940F0"/>
    <w:rsid w:val="006A640A"/>
    <w:rsid w:val="006D4D88"/>
    <w:rsid w:val="006E32E4"/>
    <w:rsid w:val="00760546"/>
    <w:rsid w:val="007914C4"/>
    <w:rsid w:val="007D1E5C"/>
    <w:rsid w:val="007D7088"/>
    <w:rsid w:val="00813550"/>
    <w:rsid w:val="00853008"/>
    <w:rsid w:val="008F54E8"/>
    <w:rsid w:val="00916111"/>
    <w:rsid w:val="00930EF7"/>
    <w:rsid w:val="0095566D"/>
    <w:rsid w:val="009847AD"/>
    <w:rsid w:val="009A0531"/>
    <w:rsid w:val="009D2073"/>
    <w:rsid w:val="009F4744"/>
    <w:rsid w:val="00A521BD"/>
    <w:rsid w:val="00B4233B"/>
    <w:rsid w:val="00B47267"/>
    <w:rsid w:val="00B84B94"/>
    <w:rsid w:val="00B95FD5"/>
    <w:rsid w:val="00BA4D76"/>
    <w:rsid w:val="00BF4EB9"/>
    <w:rsid w:val="00C84DD7"/>
    <w:rsid w:val="00CB54B8"/>
    <w:rsid w:val="00D3501C"/>
    <w:rsid w:val="00D70983"/>
    <w:rsid w:val="00DC41F0"/>
    <w:rsid w:val="00E35C6C"/>
    <w:rsid w:val="00E56B88"/>
    <w:rsid w:val="00E650D7"/>
    <w:rsid w:val="00EE4310"/>
    <w:rsid w:val="00F36824"/>
    <w:rsid w:val="00FC7770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7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1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1BD"/>
  </w:style>
  <w:style w:type="table" w:styleId="a6">
    <w:name w:val="Table Grid"/>
    <w:basedOn w:val="a1"/>
    <w:rsid w:val="00A5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52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liyda</cp:lastModifiedBy>
  <cp:revision>19</cp:revision>
  <dcterms:created xsi:type="dcterms:W3CDTF">2013-03-17T05:34:00Z</dcterms:created>
  <dcterms:modified xsi:type="dcterms:W3CDTF">2015-05-28T10:40:00Z</dcterms:modified>
</cp:coreProperties>
</file>