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C03" w:rsidRPr="00826388" w:rsidRDefault="006B5C03" w:rsidP="00826388">
      <w:pPr>
        <w:shd w:val="clear" w:color="auto" w:fill="FFFFFF"/>
        <w:spacing w:before="326"/>
        <w:jc w:val="center"/>
        <w:rPr>
          <w:sz w:val="36"/>
          <w:szCs w:val="36"/>
        </w:rPr>
      </w:pPr>
      <w:r w:rsidRPr="00826388">
        <w:rPr>
          <w:rFonts w:eastAsia="Times New Roman"/>
          <w:b/>
          <w:bCs/>
          <w:spacing w:val="-5"/>
          <w:sz w:val="36"/>
          <w:szCs w:val="36"/>
          <w:lang w:val="uk-UA"/>
        </w:rPr>
        <w:t xml:space="preserve">Де соломку стелити, або </w:t>
      </w:r>
      <w:r w:rsidRPr="00826388">
        <w:rPr>
          <w:rFonts w:eastAsia="Times New Roman"/>
          <w:b/>
          <w:bCs/>
          <w:spacing w:val="-16"/>
          <w:sz w:val="36"/>
          <w:szCs w:val="36"/>
          <w:lang w:val="uk-UA"/>
        </w:rPr>
        <w:t xml:space="preserve">Батькам про особливості навчання </w:t>
      </w:r>
      <w:proofErr w:type="spellStart"/>
      <w:r w:rsidRPr="00826388">
        <w:rPr>
          <w:rFonts w:eastAsia="Times New Roman"/>
          <w:b/>
          <w:bCs/>
          <w:sz w:val="36"/>
          <w:szCs w:val="36"/>
          <w:lang w:val="uk-UA"/>
        </w:rPr>
        <w:t>шестирічок</w:t>
      </w:r>
      <w:proofErr w:type="spellEnd"/>
    </w:p>
    <w:p w:rsidR="006B5C03" w:rsidRPr="00826388" w:rsidRDefault="006B5C03" w:rsidP="00826388">
      <w:pPr>
        <w:shd w:val="clear" w:color="auto" w:fill="FFFFFF"/>
        <w:ind w:firstLine="708"/>
        <w:jc w:val="both"/>
        <w:rPr>
          <w:sz w:val="28"/>
          <w:szCs w:val="28"/>
        </w:rPr>
      </w:pPr>
      <w:r w:rsidRPr="00826388">
        <w:rPr>
          <w:rFonts w:eastAsia="Times New Roman"/>
          <w:sz w:val="28"/>
          <w:szCs w:val="28"/>
          <w:lang w:val="uk-UA"/>
        </w:rPr>
        <w:t xml:space="preserve">Питання, коли саме віддавати дитину до школи — у шість чи у сім років, — досі спричиняє гостру полеміку між фахівцями. Тож на що насамперед варто звернути увагу під час прийняття рішення щодо вступу дитини до школи? Які істотні відмінності проявляють шестирічні та семирічні першокласники? Про що </w:t>
      </w:r>
      <w:r w:rsidR="00826388">
        <w:rPr>
          <w:rFonts w:eastAsia="Times New Roman"/>
          <w:sz w:val="28"/>
          <w:szCs w:val="28"/>
          <w:lang w:val="uk-UA"/>
        </w:rPr>
        <w:t>мають бути попереджені батьки</w:t>
      </w:r>
      <w:r w:rsidRPr="00826388">
        <w:rPr>
          <w:rFonts w:eastAsia="Times New Roman"/>
          <w:sz w:val="28"/>
          <w:szCs w:val="28"/>
          <w:lang w:val="uk-UA"/>
        </w:rPr>
        <w:t xml:space="preserve"> шестирічних першокласників, аби шкільний старт був успішним?</w:t>
      </w:r>
    </w:p>
    <w:p w:rsidR="006B5C03" w:rsidRPr="00826388" w:rsidRDefault="006B5C03" w:rsidP="00826388">
      <w:pPr>
        <w:shd w:val="clear" w:color="auto" w:fill="FFFFFF"/>
        <w:ind w:right="5" w:firstLine="461"/>
        <w:jc w:val="both"/>
        <w:rPr>
          <w:sz w:val="28"/>
          <w:szCs w:val="28"/>
        </w:rPr>
      </w:pPr>
      <w:r w:rsidRPr="00826388">
        <w:rPr>
          <w:rFonts w:eastAsia="Times New Roman"/>
          <w:sz w:val="28"/>
          <w:szCs w:val="28"/>
          <w:lang w:val="uk-UA"/>
        </w:rPr>
        <w:t xml:space="preserve">Нині в Україні батьки мають змогу самостійно вирішувати, з якого віку їхня дитина розпочне навчання у школі — у шість чи у сім років. Основний чинник, що впливає на їхнє рішення — стан здоров'я дитини. Здебільшого для батьків її фізична готовність до навчання у школі є вагомішою, аніж психологічна. Таке ставлення пов'язано із загальним зниженням </w:t>
      </w:r>
      <w:r w:rsidR="00826388">
        <w:rPr>
          <w:rFonts w:eastAsia="Times New Roman"/>
          <w:sz w:val="28"/>
          <w:szCs w:val="28"/>
          <w:lang w:val="uk-UA"/>
        </w:rPr>
        <w:t>рівня здоров'я дітей. Чимало до</w:t>
      </w:r>
      <w:r w:rsidRPr="00826388">
        <w:rPr>
          <w:rFonts w:eastAsia="Times New Roman"/>
          <w:sz w:val="28"/>
          <w:szCs w:val="28"/>
          <w:lang w:val="uk-UA"/>
        </w:rPr>
        <w:t>шкільників, які сьогодні йдуть до першого класу, уже мають хроніч</w:t>
      </w:r>
      <w:r w:rsidRPr="00826388">
        <w:rPr>
          <w:rFonts w:eastAsia="Times New Roman"/>
          <w:sz w:val="28"/>
          <w:szCs w:val="28"/>
          <w:lang w:val="uk-UA"/>
        </w:rPr>
        <w:softHyphen/>
        <w:t>ні захворювання. Дорослі розуміють, які фізичні й психічні наванта</w:t>
      </w:r>
      <w:r w:rsidRPr="00826388">
        <w:rPr>
          <w:rFonts w:eastAsia="Times New Roman"/>
          <w:sz w:val="28"/>
          <w:szCs w:val="28"/>
          <w:lang w:val="uk-UA"/>
        </w:rPr>
        <w:softHyphen/>
        <w:t>ження чекають дитину в школі, а тому намагаються продовжити її перебування у закладі дошкільної освіти (ЗДО) або ж у сім'ї до семи років.</w:t>
      </w:r>
    </w:p>
    <w:p w:rsidR="006B5C03" w:rsidRPr="00826388" w:rsidRDefault="006B5C03" w:rsidP="00826388">
      <w:pPr>
        <w:shd w:val="clear" w:color="auto" w:fill="FFFFFF"/>
        <w:ind w:right="10" w:firstLine="426"/>
        <w:jc w:val="both"/>
        <w:rPr>
          <w:sz w:val="28"/>
          <w:szCs w:val="28"/>
        </w:rPr>
      </w:pPr>
      <w:r w:rsidRPr="00826388">
        <w:rPr>
          <w:rFonts w:eastAsia="Times New Roman"/>
          <w:spacing w:val="-1"/>
          <w:sz w:val="28"/>
          <w:szCs w:val="28"/>
          <w:lang w:val="uk-UA"/>
        </w:rPr>
        <w:t xml:space="preserve">Отже, перший клас комплектують дітьми обох вікових груп, що </w:t>
      </w:r>
      <w:r w:rsidRPr="00826388">
        <w:rPr>
          <w:rFonts w:eastAsia="Times New Roman"/>
          <w:sz w:val="28"/>
          <w:szCs w:val="28"/>
          <w:lang w:val="uk-UA"/>
        </w:rPr>
        <w:t>значно ускладнює роботу вчителя. Учителям, які мають значний до</w:t>
      </w:r>
      <w:r w:rsidRPr="00826388">
        <w:rPr>
          <w:rFonts w:eastAsia="Times New Roman"/>
          <w:sz w:val="28"/>
          <w:szCs w:val="28"/>
          <w:lang w:val="uk-UA"/>
        </w:rPr>
        <w:softHyphen/>
        <w:t>свід роботи із першокласниками-семирічками, нелегко сприймати як належне учнів шестирічного віку та враховувати особливості їх</w:t>
      </w:r>
      <w:r w:rsidRPr="00826388">
        <w:rPr>
          <w:rFonts w:eastAsia="Times New Roman"/>
          <w:sz w:val="28"/>
          <w:szCs w:val="28"/>
          <w:lang w:val="uk-UA"/>
        </w:rPr>
        <w:softHyphen/>
        <w:t>нього психічного й фізіологічного розвитку. Тож організувати й за</w:t>
      </w:r>
      <w:r w:rsidRPr="00826388">
        <w:rPr>
          <w:rFonts w:eastAsia="Times New Roman"/>
          <w:sz w:val="28"/>
          <w:szCs w:val="28"/>
          <w:lang w:val="uk-UA"/>
        </w:rPr>
        <w:softHyphen/>
        <w:t>безпечити ефективний навчальний процес складно не лише вчителю-початківцю, а й досвідченому педагогу. У такому разі батьки мають володіти вичерпною інформацією щодо особливостей на</w:t>
      </w:r>
      <w:r w:rsidRPr="00826388">
        <w:rPr>
          <w:rFonts w:eastAsia="Times New Roman"/>
          <w:sz w:val="28"/>
          <w:szCs w:val="28"/>
          <w:lang w:val="uk-UA"/>
        </w:rPr>
        <w:softHyphen/>
        <w:t>вчальної діяльності дітей дошкільників у школі.</w:t>
      </w:r>
    </w:p>
    <w:p w:rsidR="006B5C03" w:rsidRPr="00826388" w:rsidRDefault="006B5C03" w:rsidP="00826388">
      <w:pPr>
        <w:shd w:val="clear" w:color="auto" w:fill="FFFFFF"/>
        <w:spacing w:before="350"/>
        <w:ind w:left="1392" w:right="922"/>
        <w:jc w:val="center"/>
        <w:rPr>
          <w:b/>
          <w:i/>
          <w:sz w:val="28"/>
          <w:szCs w:val="28"/>
        </w:rPr>
      </w:pPr>
      <w:r w:rsidRPr="00826388">
        <w:rPr>
          <w:rFonts w:eastAsia="Times New Roman"/>
          <w:b/>
          <w:i/>
          <w:spacing w:val="-2"/>
          <w:sz w:val="28"/>
          <w:szCs w:val="28"/>
          <w:lang w:val="uk-UA"/>
        </w:rPr>
        <w:t xml:space="preserve">З історії наукових досліджень шкільного навчання </w:t>
      </w:r>
      <w:r w:rsidRPr="00826388">
        <w:rPr>
          <w:rFonts w:eastAsia="Times New Roman"/>
          <w:b/>
          <w:i/>
          <w:sz w:val="28"/>
          <w:szCs w:val="28"/>
          <w:lang w:val="uk-UA"/>
        </w:rPr>
        <w:t>шестилітніх дошкільників</w:t>
      </w:r>
    </w:p>
    <w:p w:rsidR="00EC0DD9" w:rsidRPr="00826388" w:rsidRDefault="006B5C03" w:rsidP="00826388">
      <w:pPr>
        <w:ind w:firstLine="451"/>
        <w:jc w:val="both"/>
        <w:rPr>
          <w:rFonts w:eastAsia="Times New Roman"/>
          <w:sz w:val="28"/>
          <w:szCs w:val="28"/>
          <w:lang w:val="uk-UA"/>
        </w:rPr>
      </w:pPr>
      <w:r w:rsidRPr="00826388">
        <w:rPr>
          <w:rFonts w:eastAsia="Times New Roman"/>
          <w:sz w:val="28"/>
          <w:szCs w:val="28"/>
          <w:lang w:val="uk-UA"/>
        </w:rPr>
        <w:t>Ще на початку 20-х років минулого століття вітчизняні пси</w:t>
      </w:r>
      <w:r w:rsidRPr="00826388">
        <w:rPr>
          <w:rFonts w:eastAsia="Times New Roman"/>
          <w:sz w:val="28"/>
          <w:szCs w:val="28"/>
          <w:lang w:val="uk-UA"/>
        </w:rPr>
        <w:softHyphen/>
        <w:t>хологи почали вивчати особливості психічного розвитку дитини, який відбувається впродовж останніх двох років перед школою. У межах таких ґрунтовних і тривалих досліджень виникла запекла дискусія щодо того, чи варто розпочинати навчання дітей у школі з шести років.</w:t>
      </w:r>
    </w:p>
    <w:p w:rsidR="006B5C03" w:rsidRDefault="006B5C03" w:rsidP="00826388">
      <w:pPr>
        <w:shd w:val="clear" w:color="auto" w:fill="FFFFFF"/>
        <w:ind w:firstLine="451"/>
        <w:jc w:val="both"/>
        <w:rPr>
          <w:rFonts w:eastAsia="Times New Roman"/>
          <w:sz w:val="28"/>
          <w:szCs w:val="28"/>
          <w:lang w:val="uk-UA"/>
        </w:rPr>
      </w:pPr>
      <w:r w:rsidRPr="00826388">
        <w:rPr>
          <w:rFonts w:eastAsia="Times New Roman"/>
          <w:sz w:val="28"/>
          <w:szCs w:val="28"/>
          <w:lang w:val="uk-UA"/>
        </w:rPr>
        <w:t>У ході гострої полеміки між фахівцями — психо</w:t>
      </w:r>
      <w:r w:rsidRPr="00826388">
        <w:rPr>
          <w:rFonts w:eastAsia="Times New Roman"/>
          <w:sz w:val="28"/>
          <w:szCs w:val="28"/>
          <w:lang w:val="uk-UA"/>
        </w:rPr>
        <w:softHyphen/>
        <w:t>логами, педагогами — було висловлено багато «за» і «проти». Проте чи</w:t>
      </w:r>
      <w:r w:rsidR="00826388">
        <w:rPr>
          <w:rFonts w:eastAsia="Times New Roman"/>
          <w:sz w:val="28"/>
          <w:szCs w:val="28"/>
          <w:lang w:val="uk-UA"/>
        </w:rPr>
        <w:t xml:space="preserve">мало учених, зокрема </w:t>
      </w:r>
      <w:proofErr w:type="spellStart"/>
      <w:r w:rsidR="00826388">
        <w:rPr>
          <w:rFonts w:eastAsia="Times New Roman"/>
          <w:sz w:val="28"/>
          <w:szCs w:val="28"/>
          <w:lang w:val="uk-UA"/>
        </w:rPr>
        <w:t>Даниїл</w:t>
      </w:r>
      <w:proofErr w:type="spellEnd"/>
      <w:r w:rsidR="00826388">
        <w:rPr>
          <w:rFonts w:eastAsia="Times New Roman"/>
          <w:sz w:val="28"/>
          <w:szCs w:val="28"/>
          <w:lang w:val="uk-UA"/>
        </w:rPr>
        <w:t xml:space="preserve"> Ель</w:t>
      </w:r>
      <w:r w:rsidRPr="00826388">
        <w:rPr>
          <w:rFonts w:eastAsia="Times New Roman"/>
          <w:sz w:val="28"/>
          <w:szCs w:val="28"/>
          <w:lang w:val="uk-UA"/>
        </w:rPr>
        <w:t>конін й Олександр Запорожець, обстоювали думку про те, що шестирічний першокласник за рівнем сво</w:t>
      </w:r>
      <w:r w:rsidRPr="00826388">
        <w:rPr>
          <w:rFonts w:eastAsia="Times New Roman"/>
          <w:sz w:val="28"/>
          <w:szCs w:val="28"/>
          <w:lang w:val="uk-UA"/>
        </w:rPr>
        <w:softHyphen/>
        <w:t>го психічного розвитк</w:t>
      </w:r>
      <w:r w:rsidR="00826388">
        <w:rPr>
          <w:rFonts w:eastAsia="Times New Roman"/>
          <w:sz w:val="28"/>
          <w:szCs w:val="28"/>
          <w:lang w:val="uk-UA"/>
        </w:rPr>
        <w:t>у помітно відрізняється від пер</w:t>
      </w:r>
      <w:r w:rsidRPr="00826388">
        <w:rPr>
          <w:rFonts w:eastAsia="Times New Roman"/>
          <w:sz w:val="28"/>
          <w:szCs w:val="28"/>
          <w:lang w:val="uk-UA"/>
        </w:rPr>
        <w:t>шокласника-семирічки. Адже коли шестирічна дити</w:t>
      </w:r>
      <w:r w:rsidRPr="00826388">
        <w:rPr>
          <w:rFonts w:eastAsia="Times New Roman"/>
          <w:sz w:val="28"/>
          <w:szCs w:val="28"/>
          <w:lang w:val="uk-UA"/>
        </w:rPr>
        <w:softHyphen/>
        <w:t xml:space="preserve">на переступає шкільний поріг, вона ще </w:t>
      </w:r>
      <w:r w:rsidRPr="00826388">
        <w:rPr>
          <w:rFonts w:eastAsia="Times New Roman"/>
          <w:b/>
          <w:bCs/>
          <w:sz w:val="28"/>
          <w:szCs w:val="28"/>
          <w:lang w:val="uk-UA"/>
        </w:rPr>
        <w:t xml:space="preserve">залишається дошкільником. </w:t>
      </w:r>
    </w:p>
    <w:p w:rsidR="00826388" w:rsidRPr="00826388" w:rsidRDefault="00826388" w:rsidP="00826388">
      <w:pPr>
        <w:shd w:val="clear" w:color="auto" w:fill="FFFFFF"/>
        <w:ind w:firstLine="451"/>
        <w:jc w:val="both"/>
        <w:rPr>
          <w:sz w:val="28"/>
          <w:szCs w:val="28"/>
        </w:rPr>
      </w:pPr>
    </w:p>
    <w:p w:rsidR="006B5C03" w:rsidRPr="00826388" w:rsidRDefault="006B5C03" w:rsidP="00826388">
      <w:pPr>
        <w:shd w:val="clear" w:color="auto" w:fill="FFFFFF"/>
        <w:jc w:val="center"/>
        <w:rPr>
          <w:b/>
          <w:i/>
          <w:sz w:val="28"/>
          <w:szCs w:val="28"/>
        </w:rPr>
      </w:pPr>
      <w:r w:rsidRPr="00826388">
        <w:rPr>
          <w:rFonts w:eastAsia="Times New Roman"/>
          <w:b/>
          <w:i/>
          <w:sz w:val="28"/>
          <w:szCs w:val="28"/>
          <w:lang w:val="uk-UA"/>
        </w:rPr>
        <w:t>Особливості розвитку дитини шестирічного віку</w:t>
      </w:r>
    </w:p>
    <w:p w:rsidR="006B5C03" w:rsidRPr="00826388" w:rsidRDefault="006B5C03" w:rsidP="00826388">
      <w:pPr>
        <w:shd w:val="clear" w:color="auto" w:fill="FFFFFF"/>
        <w:spacing w:before="110"/>
        <w:ind w:right="10" w:firstLine="456"/>
        <w:jc w:val="both"/>
        <w:rPr>
          <w:sz w:val="28"/>
          <w:szCs w:val="28"/>
        </w:rPr>
      </w:pPr>
      <w:r w:rsidRPr="00826388">
        <w:rPr>
          <w:rFonts w:eastAsia="Times New Roman"/>
          <w:sz w:val="28"/>
          <w:szCs w:val="28"/>
          <w:lang w:val="uk-UA"/>
        </w:rPr>
        <w:t>Розвиток пізнавальних процесів у дітей шести і семи років та</w:t>
      </w:r>
      <w:r w:rsidRPr="00826388">
        <w:rPr>
          <w:rFonts w:eastAsia="Times New Roman"/>
          <w:sz w:val="28"/>
          <w:szCs w:val="28"/>
          <w:lang w:val="uk-UA"/>
        </w:rPr>
        <w:softHyphen/>
        <w:t xml:space="preserve">кож відрізняється. Особливості пам'яті, мислення та уваги </w:t>
      </w:r>
      <w:proofErr w:type="spellStart"/>
      <w:r w:rsidRPr="00826388">
        <w:rPr>
          <w:rFonts w:eastAsia="Times New Roman"/>
          <w:sz w:val="28"/>
          <w:szCs w:val="28"/>
          <w:lang w:val="uk-UA"/>
        </w:rPr>
        <w:t>дитини-шестирічки</w:t>
      </w:r>
      <w:proofErr w:type="spellEnd"/>
      <w:r w:rsidRPr="00826388">
        <w:rPr>
          <w:rFonts w:eastAsia="Times New Roman"/>
          <w:sz w:val="28"/>
          <w:szCs w:val="28"/>
          <w:lang w:val="uk-UA"/>
        </w:rPr>
        <w:t xml:space="preserve"> такі, як і у дошкільника.</w:t>
      </w:r>
    </w:p>
    <w:p w:rsidR="00826388" w:rsidRDefault="00826388" w:rsidP="00826388">
      <w:pPr>
        <w:shd w:val="clear" w:color="auto" w:fill="FFFFFF"/>
        <w:spacing w:before="235"/>
        <w:ind w:firstLine="451"/>
        <w:jc w:val="both"/>
        <w:rPr>
          <w:rFonts w:eastAsia="Times New Roman"/>
          <w:sz w:val="28"/>
          <w:szCs w:val="28"/>
          <w:lang w:val="uk-UA"/>
        </w:rPr>
      </w:pPr>
    </w:p>
    <w:p w:rsidR="006B5C03" w:rsidRPr="00826388" w:rsidRDefault="006B5C03" w:rsidP="00826388">
      <w:pPr>
        <w:shd w:val="clear" w:color="auto" w:fill="FFFFFF"/>
        <w:spacing w:before="235"/>
        <w:ind w:firstLine="451"/>
        <w:jc w:val="both"/>
        <w:rPr>
          <w:sz w:val="28"/>
          <w:szCs w:val="28"/>
        </w:rPr>
      </w:pPr>
      <w:r w:rsidRPr="00826388">
        <w:rPr>
          <w:rFonts w:eastAsia="Times New Roman"/>
          <w:sz w:val="28"/>
          <w:szCs w:val="28"/>
          <w:lang w:val="uk-UA"/>
        </w:rPr>
        <w:t xml:space="preserve">Фізіологічний     </w:t>
      </w:r>
      <w:r w:rsidRPr="00826388">
        <w:rPr>
          <w:rFonts w:eastAsia="Times New Roman"/>
          <w:b/>
          <w:bCs/>
          <w:sz w:val="28"/>
          <w:szCs w:val="28"/>
          <w:lang w:val="uk-UA"/>
        </w:rPr>
        <w:t>розвиток     шестирічного     першокласника</w:t>
      </w:r>
      <w:r w:rsidR="00826388">
        <w:rPr>
          <w:sz w:val="28"/>
          <w:szCs w:val="28"/>
        </w:rPr>
        <w:t xml:space="preserve"> </w:t>
      </w:r>
      <w:r w:rsidRPr="00826388">
        <w:rPr>
          <w:rFonts w:eastAsia="Times New Roman"/>
          <w:sz w:val="28"/>
          <w:szCs w:val="28"/>
          <w:lang w:val="uk-UA"/>
        </w:rPr>
        <w:t>відрізняється від розвитку сем</w:t>
      </w:r>
      <w:r w:rsidR="00826388">
        <w:rPr>
          <w:rFonts w:eastAsia="Times New Roman"/>
          <w:sz w:val="28"/>
          <w:szCs w:val="28"/>
          <w:lang w:val="uk-UA"/>
        </w:rPr>
        <w:t xml:space="preserve">ирічного. Кістковий апарат </w:t>
      </w:r>
      <w:proofErr w:type="spellStart"/>
      <w:r w:rsidR="00826388">
        <w:rPr>
          <w:rFonts w:eastAsia="Times New Roman"/>
          <w:sz w:val="28"/>
          <w:szCs w:val="28"/>
          <w:lang w:val="uk-UA"/>
        </w:rPr>
        <w:t>дити</w:t>
      </w:r>
      <w:r w:rsidRPr="00826388">
        <w:rPr>
          <w:rFonts w:eastAsia="Times New Roman"/>
          <w:sz w:val="28"/>
          <w:szCs w:val="28"/>
          <w:lang w:val="uk-UA"/>
        </w:rPr>
        <w:t>ни-шестирічки</w:t>
      </w:r>
      <w:proofErr w:type="spellEnd"/>
      <w:r w:rsidRPr="00826388">
        <w:rPr>
          <w:rFonts w:eastAsia="Times New Roman"/>
          <w:sz w:val="28"/>
          <w:szCs w:val="28"/>
          <w:lang w:val="uk-UA"/>
        </w:rPr>
        <w:t xml:space="preserve"> досить гнучкий, в ньому багато хрящової тканини. І батьки мають пам'ятати про це, аби адекватно організувати робоче місце дитини. Це дасть змогу запобігти викривленню хребта й кис</w:t>
      </w:r>
      <w:r w:rsidRPr="00826388">
        <w:rPr>
          <w:rFonts w:eastAsia="Times New Roman"/>
          <w:sz w:val="28"/>
          <w:szCs w:val="28"/>
          <w:lang w:val="uk-UA"/>
        </w:rPr>
        <w:softHyphen/>
        <w:t>тей рук, порушенню кровообігу й ослабленню імунітету першоклас</w:t>
      </w:r>
      <w:r w:rsidRPr="00826388">
        <w:rPr>
          <w:rFonts w:eastAsia="Times New Roman"/>
          <w:sz w:val="28"/>
          <w:szCs w:val="28"/>
          <w:lang w:val="uk-UA"/>
        </w:rPr>
        <w:softHyphen/>
        <w:t>ника.</w:t>
      </w:r>
    </w:p>
    <w:p w:rsidR="006B5C03" w:rsidRPr="00826388" w:rsidRDefault="006B5C03" w:rsidP="00826388">
      <w:pPr>
        <w:shd w:val="clear" w:color="auto" w:fill="FFFFFF"/>
        <w:ind w:left="5" w:right="5" w:firstLine="446"/>
        <w:jc w:val="both"/>
        <w:rPr>
          <w:sz w:val="28"/>
          <w:szCs w:val="28"/>
        </w:rPr>
      </w:pPr>
      <w:r w:rsidRPr="00826388">
        <w:rPr>
          <w:rFonts w:eastAsia="Times New Roman"/>
          <w:sz w:val="28"/>
          <w:szCs w:val="28"/>
          <w:lang w:val="uk-UA"/>
        </w:rPr>
        <w:t xml:space="preserve">У шестирічної дитини дрібні м'язи рук розвинуті дещо слабше, </w:t>
      </w:r>
      <w:r w:rsidRPr="00826388">
        <w:rPr>
          <w:rFonts w:eastAsia="Times New Roman"/>
          <w:spacing w:val="-1"/>
          <w:sz w:val="28"/>
          <w:szCs w:val="28"/>
          <w:lang w:val="uk-UA"/>
        </w:rPr>
        <w:t>аніж у семирічної. Це позначається на якості письма. Адже шестиріч</w:t>
      </w:r>
      <w:r w:rsidRPr="00826388">
        <w:rPr>
          <w:rFonts w:eastAsia="Times New Roman"/>
          <w:spacing w:val="-1"/>
          <w:sz w:val="28"/>
          <w:szCs w:val="28"/>
          <w:lang w:val="uk-UA"/>
        </w:rPr>
        <w:softHyphen/>
      </w:r>
      <w:r w:rsidRPr="00826388">
        <w:rPr>
          <w:rFonts w:eastAsia="Times New Roman"/>
          <w:sz w:val="28"/>
          <w:szCs w:val="28"/>
          <w:lang w:val="uk-UA"/>
        </w:rPr>
        <w:t xml:space="preserve">ній </w:t>
      </w:r>
      <w:r w:rsidRPr="00826388">
        <w:rPr>
          <w:rFonts w:eastAsia="Times New Roman"/>
          <w:b/>
          <w:bCs/>
          <w:sz w:val="28"/>
          <w:szCs w:val="28"/>
          <w:lang w:val="uk-UA"/>
        </w:rPr>
        <w:t>дитині складно:</w:t>
      </w:r>
    </w:p>
    <w:p w:rsidR="006B5C03" w:rsidRPr="00826388" w:rsidRDefault="006B5C03" w:rsidP="00826388">
      <w:pPr>
        <w:numPr>
          <w:ilvl w:val="0"/>
          <w:numId w:val="1"/>
        </w:numPr>
        <w:shd w:val="clear" w:color="auto" w:fill="FFFFFF"/>
        <w:tabs>
          <w:tab w:val="left" w:pos="902"/>
        </w:tabs>
        <w:ind w:left="706"/>
        <w:rPr>
          <w:rFonts w:eastAsia="Times New Roman"/>
          <w:sz w:val="28"/>
          <w:szCs w:val="28"/>
          <w:lang w:val="uk-UA"/>
        </w:rPr>
      </w:pPr>
      <w:r w:rsidRPr="00826388">
        <w:rPr>
          <w:rFonts w:eastAsia="Times New Roman"/>
          <w:sz w:val="28"/>
          <w:szCs w:val="28"/>
          <w:lang w:val="uk-UA"/>
        </w:rPr>
        <w:t>координувати рухи руки;</w:t>
      </w:r>
    </w:p>
    <w:p w:rsidR="006B5C03" w:rsidRPr="00826388" w:rsidRDefault="006B5C03" w:rsidP="00826388">
      <w:pPr>
        <w:numPr>
          <w:ilvl w:val="0"/>
          <w:numId w:val="1"/>
        </w:numPr>
        <w:shd w:val="clear" w:color="auto" w:fill="FFFFFF"/>
        <w:tabs>
          <w:tab w:val="left" w:pos="902"/>
        </w:tabs>
        <w:ind w:left="706"/>
        <w:rPr>
          <w:rFonts w:eastAsia="Times New Roman"/>
          <w:sz w:val="28"/>
          <w:szCs w:val="28"/>
          <w:lang w:val="uk-UA"/>
        </w:rPr>
      </w:pPr>
      <w:r w:rsidRPr="00826388">
        <w:rPr>
          <w:rFonts w:eastAsia="Times New Roman"/>
          <w:sz w:val="28"/>
          <w:szCs w:val="28"/>
          <w:lang w:val="uk-UA"/>
        </w:rPr>
        <w:t>писати в межах рядка;</w:t>
      </w:r>
    </w:p>
    <w:p w:rsidR="006B5C03" w:rsidRPr="00826388" w:rsidRDefault="006B5C03" w:rsidP="00826388">
      <w:pPr>
        <w:numPr>
          <w:ilvl w:val="0"/>
          <w:numId w:val="1"/>
        </w:numPr>
        <w:shd w:val="clear" w:color="auto" w:fill="FFFFFF"/>
        <w:tabs>
          <w:tab w:val="left" w:pos="902"/>
        </w:tabs>
        <w:ind w:left="706"/>
        <w:rPr>
          <w:rFonts w:eastAsia="Times New Roman"/>
          <w:sz w:val="28"/>
          <w:szCs w:val="28"/>
          <w:lang w:val="uk-UA"/>
        </w:rPr>
      </w:pPr>
      <w:r w:rsidRPr="00826388">
        <w:rPr>
          <w:rFonts w:eastAsia="Times New Roman"/>
          <w:sz w:val="28"/>
          <w:szCs w:val="28"/>
          <w:lang w:val="uk-UA"/>
        </w:rPr>
        <w:t>автоматизувати рухи.</w:t>
      </w:r>
    </w:p>
    <w:p w:rsidR="006B5C03" w:rsidRPr="00826388" w:rsidRDefault="006B5C03" w:rsidP="00826388">
      <w:pPr>
        <w:shd w:val="clear" w:color="auto" w:fill="FFFFFF"/>
        <w:ind w:left="5" w:right="5" w:firstLine="446"/>
        <w:jc w:val="both"/>
        <w:rPr>
          <w:sz w:val="28"/>
          <w:szCs w:val="28"/>
        </w:rPr>
      </w:pPr>
      <w:r w:rsidRPr="00826388">
        <w:rPr>
          <w:rFonts w:eastAsia="Times New Roman"/>
          <w:sz w:val="28"/>
          <w:szCs w:val="28"/>
          <w:lang w:val="uk-UA"/>
        </w:rPr>
        <w:t xml:space="preserve">З шестирічними першокласниками варто частіше проводити </w:t>
      </w:r>
      <w:proofErr w:type="spellStart"/>
      <w:r w:rsidRPr="00826388">
        <w:rPr>
          <w:rFonts w:eastAsia="Times New Roman"/>
          <w:sz w:val="28"/>
          <w:szCs w:val="28"/>
          <w:lang w:val="uk-UA"/>
        </w:rPr>
        <w:t>фізкультхвилинки</w:t>
      </w:r>
      <w:proofErr w:type="spellEnd"/>
      <w:r w:rsidRPr="00826388">
        <w:rPr>
          <w:rFonts w:eastAsia="Times New Roman"/>
          <w:sz w:val="28"/>
          <w:szCs w:val="28"/>
          <w:lang w:val="uk-UA"/>
        </w:rPr>
        <w:t>, аби розслабити дрібні м'язи пальців і кисті руки.</w:t>
      </w:r>
    </w:p>
    <w:p w:rsidR="006B5C03" w:rsidRPr="00826388" w:rsidRDefault="006B5C03" w:rsidP="00826388">
      <w:pPr>
        <w:shd w:val="clear" w:color="auto" w:fill="FFFFFF"/>
        <w:ind w:right="5" w:firstLine="456"/>
        <w:jc w:val="both"/>
        <w:rPr>
          <w:sz w:val="28"/>
          <w:szCs w:val="28"/>
        </w:rPr>
      </w:pPr>
      <w:r w:rsidRPr="00826388">
        <w:rPr>
          <w:rFonts w:eastAsia="Times New Roman"/>
          <w:sz w:val="28"/>
          <w:szCs w:val="28"/>
          <w:lang w:val="uk-UA"/>
        </w:rPr>
        <w:t>Отже, в останні півроку перед школою батьки мають спрямува</w:t>
      </w:r>
      <w:r w:rsidRPr="00826388">
        <w:rPr>
          <w:rFonts w:eastAsia="Times New Roman"/>
          <w:sz w:val="28"/>
          <w:szCs w:val="28"/>
          <w:lang w:val="uk-UA"/>
        </w:rPr>
        <w:softHyphen/>
        <w:t>ти свою увагу на загартування дитини та розвиток дрібної мотори</w:t>
      </w:r>
      <w:r w:rsidRPr="00826388">
        <w:rPr>
          <w:rFonts w:eastAsia="Times New Roman"/>
          <w:sz w:val="28"/>
          <w:szCs w:val="28"/>
          <w:lang w:val="uk-UA"/>
        </w:rPr>
        <w:softHyphen/>
        <w:t>ки кистей рук.</w:t>
      </w:r>
    </w:p>
    <w:p w:rsidR="006B5C03" w:rsidRPr="00826388" w:rsidRDefault="006B5C03" w:rsidP="00826388">
      <w:pPr>
        <w:shd w:val="clear" w:color="auto" w:fill="FFFFFF"/>
        <w:ind w:firstLine="442"/>
        <w:jc w:val="both"/>
        <w:rPr>
          <w:sz w:val="28"/>
          <w:szCs w:val="28"/>
        </w:rPr>
      </w:pPr>
      <w:r w:rsidRPr="00826388">
        <w:rPr>
          <w:rFonts w:eastAsia="Times New Roman"/>
          <w:sz w:val="28"/>
          <w:szCs w:val="28"/>
          <w:lang w:val="uk-UA"/>
        </w:rPr>
        <w:t>Дитині шести років ще складно без наочного зображення кла</w:t>
      </w:r>
      <w:r w:rsidRPr="00826388">
        <w:rPr>
          <w:rFonts w:eastAsia="Times New Roman"/>
          <w:sz w:val="28"/>
          <w:szCs w:val="28"/>
          <w:lang w:val="uk-UA"/>
        </w:rPr>
        <w:softHyphen/>
        <w:t>сифікувати предмети чи виділяти їх певні властивості. Тож ефек</w:t>
      </w:r>
      <w:r w:rsidRPr="00826388">
        <w:rPr>
          <w:rFonts w:eastAsia="Times New Roman"/>
          <w:sz w:val="28"/>
          <w:szCs w:val="28"/>
          <w:lang w:val="uk-UA"/>
        </w:rPr>
        <w:softHyphen/>
        <w:t>тивність її навчання залежить від того, наскільки задіяні у процесі сприймання всі органи чуття. Що різноманітніше чуттєве сприйнят</w:t>
      </w:r>
      <w:r w:rsidRPr="00826388">
        <w:rPr>
          <w:rFonts w:eastAsia="Times New Roman"/>
          <w:sz w:val="28"/>
          <w:szCs w:val="28"/>
          <w:lang w:val="uk-UA"/>
        </w:rPr>
        <w:softHyphen/>
        <w:t>тя матеріалу, то ліпше його засвоює дитина. Таку особливість дитя</w:t>
      </w:r>
      <w:r w:rsidRPr="00826388">
        <w:rPr>
          <w:rFonts w:eastAsia="Times New Roman"/>
          <w:sz w:val="28"/>
          <w:szCs w:val="28"/>
          <w:lang w:val="uk-UA"/>
        </w:rPr>
        <w:softHyphen/>
        <w:t>чого мислення слід враховувати батькам і тоді, коли вони шукають додаткові розвивальні заняття чи підготовчі курси для майбутніх першокласників. Адже у роботі з дошкільниками і педагогам, і бать</w:t>
      </w:r>
      <w:r w:rsidRPr="00826388">
        <w:rPr>
          <w:rFonts w:eastAsia="Times New Roman"/>
          <w:sz w:val="28"/>
          <w:szCs w:val="28"/>
          <w:lang w:val="uk-UA"/>
        </w:rPr>
        <w:softHyphen/>
        <w:t>кам треба дотримуватись «золотого правила дидактики» — принци</w:t>
      </w:r>
      <w:r w:rsidRPr="00826388">
        <w:rPr>
          <w:rFonts w:eastAsia="Times New Roman"/>
          <w:sz w:val="28"/>
          <w:szCs w:val="28"/>
          <w:lang w:val="uk-UA"/>
        </w:rPr>
        <w:softHyphen/>
        <w:t>пу наочності.</w:t>
      </w:r>
    </w:p>
    <w:p w:rsidR="006B5C03" w:rsidRPr="00826388" w:rsidRDefault="006B5C03" w:rsidP="00826388">
      <w:pPr>
        <w:shd w:val="clear" w:color="auto" w:fill="FFFFFF"/>
        <w:ind w:firstLine="451"/>
        <w:jc w:val="both"/>
        <w:rPr>
          <w:sz w:val="28"/>
          <w:szCs w:val="28"/>
        </w:rPr>
      </w:pPr>
      <w:r w:rsidRPr="00826388">
        <w:rPr>
          <w:rFonts w:eastAsia="Times New Roman"/>
          <w:sz w:val="28"/>
          <w:szCs w:val="28"/>
          <w:lang w:val="uk-UA"/>
        </w:rPr>
        <w:t>У дитини шестирічного віку домінують мимовільна пам'ять та увага. Шестирічний першокласник запам'ятовує переважно те, що йому цікаво, а не те, що має запам'ятати. У цьому віці лише починає формуватися довільність пізнавальних процесів і поведінки. Зокре</w:t>
      </w:r>
      <w:r w:rsidRPr="00826388">
        <w:rPr>
          <w:rFonts w:eastAsia="Times New Roman"/>
          <w:sz w:val="28"/>
          <w:szCs w:val="28"/>
          <w:lang w:val="uk-UA"/>
        </w:rPr>
        <w:softHyphen/>
        <w:t xml:space="preserve">ма ще недостатньо сформований механізм регуляції діяльності, який опирається на соціальні норми і правила. Аби розвивати довільні пам'ять, увагу та сприяти розвитку пізнавальної активності дитини, дорослим </w:t>
      </w:r>
      <w:r w:rsidRPr="00826388">
        <w:rPr>
          <w:rFonts w:eastAsia="Times New Roman"/>
          <w:b/>
          <w:bCs/>
          <w:sz w:val="28"/>
          <w:szCs w:val="28"/>
          <w:lang w:val="uk-UA"/>
        </w:rPr>
        <w:t xml:space="preserve">слід застосовувати дидактичні ігри </w:t>
      </w:r>
      <w:r w:rsidRPr="00826388">
        <w:rPr>
          <w:rFonts w:eastAsia="Times New Roman"/>
          <w:sz w:val="28"/>
          <w:szCs w:val="28"/>
          <w:lang w:val="uk-UA"/>
        </w:rPr>
        <w:t>на кшталт «Що змі</w:t>
      </w:r>
      <w:r w:rsidRPr="00826388">
        <w:rPr>
          <w:rFonts w:eastAsia="Times New Roman"/>
          <w:sz w:val="28"/>
          <w:szCs w:val="28"/>
          <w:lang w:val="uk-UA"/>
        </w:rPr>
        <w:softHyphen/>
        <w:t>нилося?», «Кого не стало?».</w:t>
      </w:r>
    </w:p>
    <w:p w:rsidR="006B5C03" w:rsidRPr="00826388" w:rsidRDefault="006B5C03" w:rsidP="00826388">
      <w:pPr>
        <w:shd w:val="clear" w:color="auto" w:fill="FFFFFF"/>
        <w:ind w:left="10" w:firstLine="442"/>
        <w:jc w:val="both"/>
        <w:rPr>
          <w:sz w:val="28"/>
          <w:szCs w:val="28"/>
        </w:rPr>
      </w:pPr>
      <w:r w:rsidRPr="00826388">
        <w:rPr>
          <w:rFonts w:eastAsia="Times New Roman"/>
          <w:sz w:val="28"/>
          <w:szCs w:val="28"/>
          <w:lang w:val="uk-UA"/>
        </w:rPr>
        <w:t>Довільна увага у старшому дошкільному віці лише починає роз</w:t>
      </w:r>
      <w:r w:rsidRPr="00826388">
        <w:rPr>
          <w:rFonts w:eastAsia="Times New Roman"/>
          <w:sz w:val="28"/>
          <w:szCs w:val="28"/>
          <w:lang w:val="uk-UA"/>
        </w:rPr>
        <w:softHyphen/>
        <w:t>виватися. Отже дитина шестирічного віку може продуктивно займа</w:t>
      </w:r>
      <w:r w:rsidRPr="00826388">
        <w:rPr>
          <w:rFonts w:eastAsia="Times New Roman"/>
          <w:sz w:val="28"/>
          <w:szCs w:val="28"/>
          <w:lang w:val="uk-UA"/>
        </w:rPr>
        <w:softHyphen/>
      </w:r>
      <w:r w:rsidRPr="00826388">
        <w:rPr>
          <w:rFonts w:eastAsia="Times New Roman"/>
          <w:spacing w:val="-2"/>
          <w:sz w:val="28"/>
          <w:szCs w:val="28"/>
          <w:lang w:val="uk-UA"/>
        </w:rPr>
        <w:t>тися однією й тією ж справою не більше 15-20 хвилин. Тому, обираю</w:t>
      </w:r>
      <w:r w:rsidRPr="00826388">
        <w:rPr>
          <w:rFonts w:eastAsia="Times New Roman"/>
          <w:spacing w:val="-2"/>
          <w:sz w:val="28"/>
          <w:szCs w:val="28"/>
          <w:lang w:val="uk-UA"/>
        </w:rPr>
        <w:softHyphen/>
      </w:r>
      <w:r w:rsidRPr="00826388">
        <w:rPr>
          <w:rFonts w:eastAsia="Times New Roman"/>
          <w:sz w:val="28"/>
          <w:szCs w:val="28"/>
          <w:lang w:val="uk-UA"/>
        </w:rPr>
        <w:t>чи школу і вчителя для своєї дитини, батьки мають звернути увагу зокрема на таке:</w:t>
      </w:r>
    </w:p>
    <w:p w:rsidR="006B5C03" w:rsidRPr="00826388" w:rsidRDefault="006B5C03" w:rsidP="00826388">
      <w:pPr>
        <w:numPr>
          <w:ilvl w:val="0"/>
          <w:numId w:val="2"/>
        </w:numPr>
        <w:shd w:val="clear" w:color="auto" w:fill="FFFFFF"/>
        <w:tabs>
          <w:tab w:val="left" w:pos="907"/>
        </w:tabs>
        <w:spacing w:before="10"/>
        <w:ind w:left="907" w:hanging="197"/>
        <w:rPr>
          <w:rFonts w:eastAsia="Times New Roman"/>
          <w:sz w:val="28"/>
          <w:szCs w:val="28"/>
          <w:lang w:val="uk-UA"/>
        </w:rPr>
      </w:pPr>
      <w:r w:rsidRPr="00826388">
        <w:rPr>
          <w:rFonts w:eastAsia="Times New Roman"/>
          <w:sz w:val="28"/>
          <w:szCs w:val="28"/>
          <w:lang w:val="uk-UA"/>
        </w:rPr>
        <w:t>наскільки вчитель готовий забезпечити зміну різних видів діяльності протягом усього уроку;</w:t>
      </w:r>
    </w:p>
    <w:p w:rsidR="006B5C03" w:rsidRPr="00826388" w:rsidRDefault="006B5C03" w:rsidP="00826388">
      <w:pPr>
        <w:numPr>
          <w:ilvl w:val="0"/>
          <w:numId w:val="2"/>
        </w:numPr>
        <w:shd w:val="clear" w:color="auto" w:fill="FFFFFF"/>
        <w:tabs>
          <w:tab w:val="left" w:pos="907"/>
        </w:tabs>
        <w:ind w:left="710"/>
        <w:rPr>
          <w:rFonts w:eastAsia="Times New Roman"/>
          <w:sz w:val="28"/>
          <w:szCs w:val="28"/>
          <w:lang w:val="uk-UA"/>
        </w:rPr>
      </w:pPr>
      <w:r w:rsidRPr="00826388">
        <w:rPr>
          <w:rFonts w:eastAsia="Times New Roman"/>
          <w:sz w:val="28"/>
          <w:szCs w:val="28"/>
          <w:lang w:val="uk-UA"/>
        </w:rPr>
        <w:t>які є умови для цього в класі/школі.</w:t>
      </w:r>
    </w:p>
    <w:p w:rsidR="006B5C03" w:rsidRPr="00826388" w:rsidRDefault="006B5C03" w:rsidP="00826388">
      <w:pPr>
        <w:shd w:val="clear" w:color="auto" w:fill="FFFFFF"/>
        <w:ind w:left="5" w:right="10" w:firstLine="456"/>
        <w:jc w:val="both"/>
        <w:rPr>
          <w:sz w:val="28"/>
          <w:szCs w:val="28"/>
        </w:rPr>
      </w:pPr>
      <w:r w:rsidRPr="00826388">
        <w:rPr>
          <w:rFonts w:eastAsia="Times New Roman"/>
          <w:sz w:val="28"/>
          <w:szCs w:val="28"/>
          <w:lang w:val="uk-UA"/>
        </w:rPr>
        <w:t xml:space="preserve">Пізнавальні мотиви у </w:t>
      </w:r>
      <w:proofErr w:type="spellStart"/>
      <w:r w:rsidRPr="00826388">
        <w:rPr>
          <w:rFonts w:eastAsia="Times New Roman"/>
          <w:sz w:val="28"/>
          <w:szCs w:val="28"/>
          <w:lang w:val="uk-UA"/>
        </w:rPr>
        <w:t>дітей-шестирічок</w:t>
      </w:r>
      <w:proofErr w:type="spellEnd"/>
      <w:r w:rsidRPr="00826388">
        <w:rPr>
          <w:rFonts w:eastAsia="Times New Roman"/>
          <w:sz w:val="28"/>
          <w:szCs w:val="28"/>
          <w:lang w:val="uk-UA"/>
        </w:rPr>
        <w:t xml:space="preserve"> — нестійкі та ситуатив</w:t>
      </w:r>
      <w:r w:rsidRPr="00826388">
        <w:rPr>
          <w:rFonts w:eastAsia="Times New Roman"/>
          <w:sz w:val="28"/>
          <w:szCs w:val="28"/>
          <w:lang w:val="uk-UA"/>
        </w:rPr>
        <w:softHyphen/>
        <w:t>ні. Дорослий має підтримувати їх самостійно: переносити прості на</w:t>
      </w:r>
      <w:r w:rsidRPr="00826388">
        <w:rPr>
          <w:rFonts w:eastAsia="Times New Roman"/>
          <w:sz w:val="28"/>
          <w:szCs w:val="28"/>
          <w:lang w:val="uk-UA"/>
        </w:rPr>
        <w:softHyphen/>
        <w:t>вчальні завдання у практичну площину чи проводити їх у формі ди</w:t>
      </w:r>
      <w:r w:rsidRPr="00826388">
        <w:rPr>
          <w:rFonts w:eastAsia="Times New Roman"/>
          <w:sz w:val="28"/>
          <w:szCs w:val="28"/>
          <w:lang w:val="uk-UA"/>
        </w:rPr>
        <w:softHyphen/>
        <w:t>дактичної гри.</w:t>
      </w:r>
    </w:p>
    <w:p w:rsidR="00826388" w:rsidRDefault="006B5C03" w:rsidP="00826388">
      <w:pPr>
        <w:shd w:val="clear" w:color="auto" w:fill="FFFFFF"/>
        <w:ind w:right="14" w:firstLine="456"/>
        <w:jc w:val="both"/>
        <w:rPr>
          <w:rFonts w:eastAsia="Times New Roman"/>
          <w:sz w:val="28"/>
          <w:szCs w:val="28"/>
          <w:lang w:val="uk-UA"/>
        </w:rPr>
      </w:pPr>
      <w:r w:rsidRPr="00826388">
        <w:rPr>
          <w:rFonts w:eastAsia="Times New Roman"/>
          <w:sz w:val="28"/>
          <w:szCs w:val="28"/>
          <w:lang w:val="uk-UA"/>
        </w:rPr>
        <w:t xml:space="preserve">Більшості </w:t>
      </w:r>
      <w:proofErr w:type="spellStart"/>
      <w:r w:rsidRPr="00826388">
        <w:rPr>
          <w:rFonts w:eastAsia="Times New Roman"/>
          <w:sz w:val="28"/>
          <w:szCs w:val="28"/>
          <w:lang w:val="uk-UA"/>
        </w:rPr>
        <w:t>дітей-шестирічок</w:t>
      </w:r>
      <w:proofErr w:type="spellEnd"/>
      <w:r w:rsidRPr="00826388">
        <w:rPr>
          <w:rFonts w:eastAsia="Times New Roman"/>
          <w:sz w:val="28"/>
          <w:szCs w:val="28"/>
          <w:lang w:val="uk-UA"/>
        </w:rPr>
        <w:t xml:space="preserve"> властива завищена самооцін</w:t>
      </w:r>
      <w:r w:rsidRPr="00826388">
        <w:rPr>
          <w:rFonts w:eastAsia="Times New Roman"/>
          <w:sz w:val="28"/>
          <w:szCs w:val="28"/>
          <w:lang w:val="uk-UA"/>
        </w:rPr>
        <w:softHyphen/>
        <w:t xml:space="preserve">ка, тому їм доволі складно зрозуміти критерії педагогічної оцінки. Вони ставляться до балів за </w:t>
      </w:r>
    </w:p>
    <w:p w:rsidR="00826388" w:rsidRDefault="00826388" w:rsidP="00826388">
      <w:pPr>
        <w:shd w:val="clear" w:color="auto" w:fill="FFFFFF"/>
        <w:ind w:right="14"/>
        <w:jc w:val="both"/>
        <w:rPr>
          <w:rFonts w:eastAsia="Times New Roman"/>
          <w:sz w:val="28"/>
          <w:szCs w:val="28"/>
          <w:lang w:val="uk-UA"/>
        </w:rPr>
      </w:pPr>
    </w:p>
    <w:p w:rsidR="006B5C03" w:rsidRPr="00826388" w:rsidRDefault="006B5C03" w:rsidP="00826388">
      <w:pPr>
        <w:shd w:val="clear" w:color="auto" w:fill="FFFFFF"/>
        <w:ind w:right="14"/>
        <w:jc w:val="both"/>
        <w:rPr>
          <w:sz w:val="28"/>
          <w:szCs w:val="28"/>
        </w:rPr>
      </w:pPr>
      <w:r w:rsidRPr="00826388">
        <w:rPr>
          <w:rFonts w:eastAsia="Times New Roman"/>
          <w:sz w:val="28"/>
          <w:szCs w:val="28"/>
          <w:lang w:val="uk-UA"/>
        </w:rPr>
        <w:t>роботу на уроці як до оцінки своєї осо</w:t>
      </w:r>
      <w:r w:rsidRPr="00826388">
        <w:rPr>
          <w:rFonts w:eastAsia="Times New Roman"/>
          <w:sz w:val="28"/>
          <w:szCs w:val="28"/>
          <w:lang w:val="uk-UA"/>
        </w:rPr>
        <w:softHyphen/>
        <w:t>бистості загалом. Тож фразу учителя: «Ти виконав завдання непра</w:t>
      </w:r>
      <w:r w:rsidRPr="00826388">
        <w:rPr>
          <w:rFonts w:eastAsia="Times New Roman"/>
          <w:sz w:val="28"/>
          <w:szCs w:val="28"/>
          <w:lang w:val="uk-UA"/>
        </w:rPr>
        <w:softHyphen/>
      </w:r>
      <w:r w:rsidRPr="00826388">
        <w:rPr>
          <w:rFonts w:eastAsia="Times New Roman"/>
          <w:spacing w:val="-1"/>
          <w:sz w:val="28"/>
          <w:szCs w:val="28"/>
          <w:lang w:val="uk-UA"/>
        </w:rPr>
        <w:t>вильно», — шестирічна дитина сприймає як: «Ти поганий». Як наслі</w:t>
      </w:r>
      <w:r w:rsidRPr="00826388">
        <w:rPr>
          <w:rFonts w:eastAsia="Times New Roman"/>
          <w:spacing w:val="-1"/>
          <w:sz w:val="28"/>
          <w:szCs w:val="28"/>
          <w:lang w:val="uk-UA"/>
        </w:rPr>
        <w:softHyphen/>
      </w:r>
      <w:r w:rsidRPr="00826388">
        <w:rPr>
          <w:rFonts w:eastAsia="Times New Roman"/>
          <w:sz w:val="28"/>
          <w:szCs w:val="28"/>
          <w:lang w:val="uk-UA"/>
        </w:rPr>
        <w:t>док — виникає непорозуміння, що:</w:t>
      </w:r>
    </w:p>
    <w:p w:rsidR="006B5C03" w:rsidRPr="00826388" w:rsidRDefault="006B5C03" w:rsidP="00826388">
      <w:pPr>
        <w:numPr>
          <w:ilvl w:val="0"/>
          <w:numId w:val="2"/>
        </w:numPr>
        <w:shd w:val="clear" w:color="auto" w:fill="FFFFFF"/>
        <w:tabs>
          <w:tab w:val="left" w:pos="907"/>
        </w:tabs>
        <w:spacing w:before="5"/>
        <w:ind w:left="710"/>
        <w:rPr>
          <w:rFonts w:eastAsia="Times New Roman"/>
          <w:sz w:val="28"/>
          <w:szCs w:val="28"/>
          <w:lang w:val="uk-UA"/>
        </w:rPr>
      </w:pPr>
      <w:r w:rsidRPr="00826388">
        <w:rPr>
          <w:rFonts w:eastAsia="Times New Roman"/>
          <w:i/>
          <w:iCs/>
          <w:sz w:val="28"/>
          <w:szCs w:val="28"/>
          <w:lang w:val="uk-UA"/>
        </w:rPr>
        <w:t xml:space="preserve">позначається </w:t>
      </w:r>
      <w:r w:rsidRPr="00826388">
        <w:rPr>
          <w:rFonts w:eastAsia="Times New Roman"/>
          <w:sz w:val="28"/>
          <w:szCs w:val="28"/>
          <w:lang w:val="uk-UA"/>
        </w:rPr>
        <w:t>негативно на самопочутті дитини;</w:t>
      </w:r>
    </w:p>
    <w:p w:rsidR="006B5C03" w:rsidRPr="00826388" w:rsidRDefault="006B5C03" w:rsidP="00826388">
      <w:pPr>
        <w:numPr>
          <w:ilvl w:val="0"/>
          <w:numId w:val="2"/>
        </w:numPr>
        <w:shd w:val="clear" w:color="auto" w:fill="FFFFFF"/>
        <w:tabs>
          <w:tab w:val="left" w:pos="907"/>
        </w:tabs>
        <w:ind w:left="907" w:hanging="197"/>
        <w:rPr>
          <w:rFonts w:eastAsia="Times New Roman"/>
          <w:sz w:val="28"/>
          <w:szCs w:val="28"/>
          <w:lang w:val="uk-UA"/>
        </w:rPr>
      </w:pPr>
      <w:r w:rsidRPr="00826388">
        <w:rPr>
          <w:rFonts w:eastAsia="Times New Roman"/>
          <w:i/>
          <w:iCs/>
          <w:sz w:val="28"/>
          <w:szCs w:val="28"/>
          <w:lang w:val="uk-UA"/>
        </w:rPr>
        <w:t xml:space="preserve">викликає </w:t>
      </w:r>
      <w:r w:rsidRPr="00826388">
        <w:rPr>
          <w:rFonts w:eastAsia="Times New Roman"/>
          <w:sz w:val="28"/>
          <w:szCs w:val="28"/>
          <w:lang w:val="uk-UA"/>
        </w:rPr>
        <w:t>упереджене ставлення до вчителя й навчальної діяльності;</w:t>
      </w:r>
    </w:p>
    <w:p w:rsidR="006B5C03" w:rsidRPr="00826388" w:rsidRDefault="006B5C03" w:rsidP="00826388">
      <w:pPr>
        <w:numPr>
          <w:ilvl w:val="0"/>
          <w:numId w:val="2"/>
        </w:numPr>
        <w:shd w:val="clear" w:color="auto" w:fill="FFFFFF"/>
        <w:tabs>
          <w:tab w:val="left" w:pos="907"/>
        </w:tabs>
        <w:spacing w:before="5"/>
        <w:ind w:left="710"/>
        <w:rPr>
          <w:rFonts w:eastAsia="Times New Roman"/>
          <w:sz w:val="28"/>
          <w:szCs w:val="28"/>
          <w:lang w:val="uk-UA"/>
        </w:rPr>
      </w:pPr>
      <w:r w:rsidRPr="00826388">
        <w:rPr>
          <w:rFonts w:eastAsia="Times New Roman"/>
          <w:i/>
          <w:iCs/>
          <w:spacing w:val="-1"/>
          <w:sz w:val="28"/>
          <w:szCs w:val="28"/>
          <w:lang w:val="uk-UA"/>
        </w:rPr>
        <w:t xml:space="preserve">формує </w:t>
      </w:r>
      <w:r w:rsidRPr="00826388">
        <w:rPr>
          <w:rFonts w:eastAsia="Times New Roman"/>
          <w:spacing w:val="-1"/>
          <w:sz w:val="28"/>
          <w:szCs w:val="28"/>
          <w:lang w:val="uk-UA"/>
        </w:rPr>
        <w:t>занижену самооцінку;</w:t>
      </w:r>
    </w:p>
    <w:p w:rsidR="006B5C03" w:rsidRPr="00826388" w:rsidRDefault="006B5C03" w:rsidP="00826388">
      <w:pPr>
        <w:numPr>
          <w:ilvl w:val="0"/>
          <w:numId w:val="2"/>
        </w:numPr>
        <w:shd w:val="clear" w:color="auto" w:fill="FFFFFF"/>
        <w:tabs>
          <w:tab w:val="left" w:pos="907"/>
        </w:tabs>
        <w:ind w:left="710"/>
        <w:rPr>
          <w:rFonts w:eastAsia="Times New Roman"/>
          <w:sz w:val="28"/>
          <w:szCs w:val="28"/>
          <w:lang w:val="uk-UA"/>
        </w:rPr>
      </w:pPr>
      <w:r w:rsidRPr="00826388">
        <w:rPr>
          <w:rFonts w:eastAsia="Times New Roman"/>
          <w:i/>
          <w:iCs/>
          <w:sz w:val="28"/>
          <w:szCs w:val="28"/>
          <w:lang w:val="uk-UA"/>
        </w:rPr>
        <w:t xml:space="preserve">зумовлює </w:t>
      </w:r>
      <w:r w:rsidRPr="00826388">
        <w:rPr>
          <w:rFonts w:eastAsia="Times New Roman"/>
          <w:sz w:val="28"/>
          <w:szCs w:val="28"/>
          <w:lang w:val="uk-UA"/>
        </w:rPr>
        <w:t>низьку навчальну успішність;</w:t>
      </w:r>
    </w:p>
    <w:p w:rsidR="006B5C03" w:rsidRPr="00826388" w:rsidRDefault="006B5C03" w:rsidP="00826388">
      <w:pPr>
        <w:numPr>
          <w:ilvl w:val="0"/>
          <w:numId w:val="2"/>
        </w:numPr>
        <w:shd w:val="clear" w:color="auto" w:fill="FFFFFF"/>
        <w:tabs>
          <w:tab w:val="left" w:pos="907"/>
        </w:tabs>
        <w:ind w:left="710"/>
        <w:rPr>
          <w:rFonts w:eastAsia="Times New Roman"/>
          <w:sz w:val="28"/>
          <w:szCs w:val="28"/>
          <w:lang w:val="uk-UA"/>
        </w:rPr>
      </w:pPr>
      <w:r w:rsidRPr="00826388">
        <w:rPr>
          <w:rFonts w:eastAsia="Times New Roman"/>
          <w:i/>
          <w:iCs/>
          <w:sz w:val="28"/>
          <w:szCs w:val="28"/>
          <w:lang w:val="uk-UA"/>
        </w:rPr>
        <w:t xml:space="preserve">звужує </w:t>
      </w:r>
      <w:r w:rsidRPr="00826388">
        <w:rPr>
          <w:rFonts w:eastAsia="Times New Roman"/>
          <w:sz w:val="28"/>
          <w:szCs w:val="28"/>
          <w:lang w:val="uk-UA"/>
        </w:rPr>
        <w:t>коло спілкування дитини.</w:t>
      </w:r>
    </w:p>
    <w:p w:rsidR="006B5C03" w:rsidRPr="00826388" w:rsidRDefault="006B5C03" w:rsidP="00826388">
      <w:pPr>
        <w:shd w:val="clear" w:color="auto" w:fill="FFFFFF"/>
        <w:spacing w:before="350"/>
        <w:ind w:left="5"/>
        <w:jc w:val="center"/>
        <w:rPr>
          <w:b/>
          <w:i/>
          <w:sz w:val="28"/>
          <w:szCs w:val="28"/>
        </w:rPr>
      </w:pPr>
      <w:r w:rsidRPr="00826388">
        <w:rPr>
          <w:rFonts w:eastAsia="Times New Roman"/>
          <w:b/>
          <w:i/>
          <w:sz w:val="28"/>
          <w:szCs w:val="28"/>
          <w:lang w:val="uk-UA"/>
        </w:rPr>
        <w:t>Своєрідність спілкування дошкільника</w:t>
      </w:r>
    </w:p>
    <w:p w:rsidR="006B5C03" w:rsidRPr="00826388" w:rsidRDefault="006B5C03" w:rsidP="00826388">
      <w:pPr>
        <w:shd w:val="clear" w:color="auto" w:fill="FFFFFF"/>
        <w:spacing w:before="120"/>
        <w:ind w:right="10" w:firstLine="451"/>
        <w:jc w:val="both"/>
        <w:rPr>
          <w:sz w:val="28"/>
          <w:szCs w:val="28"/>
        </w:rPr>
      </w:pPr>
      <w:r w:rsidRPr="00826388">
        <w:rPr>
          <w:rFonts w:eastAsia="Times New Roman"/>
          <w:smallCaps/>
          <w:sz w:val="28"/>
          <w:szCs w:val="28"/>
          <w:lang w:val="uk-UA"/>
        </w:rPr>
        <w:t xml:space="preserve">Для </w:t>
      </w:r>
      <w:r w:rsidRPr="00826388">
        <w:rPr>
          <w:rFonts w:eastAsia="Times New Roman"/>
          <w:sz w:val="28"/>
          <w:szCs w:val="28"/>
          <w:lang w:val="uk-UA"/>
        </w:rPr>
        <w:t>дитини старшого дошкіл</w:t>
      </w:r>
      <w:r w:rsidR="00826388">
        <w:rPr>
          <w:rFonts w:eastAsia="Times New Roman"/>
          <w:sz w:val="28"/>
          <w:szCs w:val="28"/>
          <w:lang w:val="uk-UA"/>
        </w:rPr>
        <w:t xml:space="preserve">ьного віку характерна </w:t>
      </w:r>
      <w:proofErr w:type="spellStart"/>
      <w:r w:rsidR="00826388">
        <w:rPr>
          <w:rFonts w:eastAsia="Times New Roman"/>
          <w:sz w:val="28"/>
          <w:szCs w:val="28"/>
          <w:lang w:val="uk-UA"/>
        </w:rPr>
        <w:t>позаситуа</w:t>
      </w:r>
      <w:r w:rsidRPr="00826388">
        <w:rPr>
          <w:rFonts w:eastAsia="Times New Roman"/>
          <w:sz w:val="28"/>
          <w:szCs w:val="28"/>
          <w:lang w:val="uk-UA"/>
        </w:rPr>
        <w:t>тивно-особистісна</w:t>
      </w:r>
      <w:proofErr w:type="spellEnd"/>
      <w:r w:rsidRPr="00826388">
        <w:rPr>
          <w:rFonts w:eastAsia="Times New Roman"/>
          <w:sz w:val="28"/>
          <w:szCs w:val="28"/>
          <w:lang w:val="uk-UA"/>
        </w:rPr>
        <w:t xml:space="preserve"> форма спілкування з дорослим. Завдяки їй ди</w:t>
      </w:r>
      <w:r w:rsidRPr="00826388">
        <w:rPr>
          <w:rFonts w:eastAsia="Times New Roman"/>
          <w:sz w:val="28"/>
          <w:szCs w:val="28"/>
          <w:lang w:val="uk-UA"/>
        </w:rPr>
        <w:softHyphen/>
        <w:t>тина «пізнає світ людей, а не світ предметів», як стверджує відо</w:t>
      </w:r>
      <w:r w:rsidRPr="00826388">
        <w:rPr>
          <w:rFonts w:eastAsia="Times New Roman"/>
          <w:sz w:val="28"/>
          <w:szCs w:val="28"/>
          <w:lang w:val="uk-UA"/>
        </w:rPr>
        <w:softHyphen/>
        <w:t xml:space="preserve">ма дослідниця психології дошкільника Майя </w:t>
      </w:r>
      <w:proofErr w:type="spellStart"/>
      <w:r w:rsidRPr="00826388">
        <w:rPr>
          <w:rFonts w:eastAsia="Times New Roman"/>
          <w:sz w:val="28"/>
          <w:szCs w:val="28"/>
          <w:lang w:val="uk-UA"/>
        </w:rPr>
        <w:t>Лісіна</w:t>
      </w:r>
      <w:proofErr w:type="spellEnd"/>
      <w:r w:rsidRPr="00826388">
        <w:rPr>
          <w:rFonts w:eastAsia="Times New Roman"/>
          <w:sz w:val="28"/>
          <w:szCs w:val="28"/>
          <w:lang w:val="uk-UA"/>
        </w:rPr>
        <w:t>. За її висловом така форма спілкування є комунікативною діяльністю «у чистому вигляді».</w:t>
      </w:r>
    </w:p>
    <w:p w:rsidR="006B5C03" w:rsidRPr="00826388" w:rsidRDefault="006B5C03" w:rsidP="00826388">
      <w:pPr>
        <w:shd w:val="clear" w:color="auto" w:fill="FFFFFF"/>
        <w:ind w:right="10" w:firstLine="451"/>
        <w:jc w:val="both"/>
        <w:rPr>
          <w:rFonts w:eastAsia="Times New Roman"/>
          <w:sz w:val="28"/>
          <w:szCs w:val="28"/>
          <w:lang w:val="uk-UA"/>
        </w:rPr>
      </w:pPr>
      <w:r w:rsidRPr="00826388">
        <w:rPr>
          <w:rFonts w:eastAsia="Times New Roman"/>
          <w:sz w:val="28"/>
          <w:szCs w:val="28"/>
          <w:lang w:val="uk-UA"/>
        </w:rPr>
        <w:t xml:space="preserve">Дослідження свідчать, що вступ шестирічної дитини до школи певною мірою гальмує розвиток </w:t>
      </w:r>
      <w:proofErr w:type="spellStart"/>
      <w:r w:rsidRPr="00826388">
        <w:rPr>
          <w:rFonts w:eastAsia="Times New Roman"/>
          <w:sz w:val="28"/>
          <w:szCs w:val="28"/>
          <w:lang w:val="uk-UA"/>
        </w:rPr>
        <w:t>позаситуативно-особистісної</w:t>
      </w:r>
      <w:proofErr w:type="spellEnd"/>
      <w:r w:rsidRPr="00826388">
        <w:rPr>
          <w:rFonts w:eastAsia="Times New Roman"/>
          <w:sz w:val="28"/>
          <w:szCs w:val="28"/>
          <w:lang w:val="uk-UA"/>
        </w:rPr>
        <w:t xml:space="preserve"> форми спілкування з дорослим. Адже в основі такої форми спілкування — особистісний мотив дитини, що спонукає її до комунікації та до ігро</w:t>
      </w:r>
      <w:r w:rsidRPr="00826388">
        <w:rPr>
          <w:rFonts w:eastAsia="Times New Roman"/>
          <w:sz w:val="28"/>
          <w:szCs w:val="28"/>
          <w:lang w:val="uk-UA"/>
        </w:rPr>
        <w:softHyphen/>
        <w:t>вої, трудової, навчальної діяльності в цілому.</w:t>
      </w:r>
    </w:p>
    <w:p w:rsidR="006B5C03" w:rsidRPr="00826388" w:rsidRDefault="006B5C03" w:rsidP="00826388">
      <w:pPr>
        <w:shd w:val="clear" w:color="auto" w:fill="FFFFFF"/>
        <w:ind w:right="10" w:firstLine="426"/>
        <w:jc w:val="both"/>
        <w:rPr>
          <w:sz w:val="28"/>
          <w:szCs w:val="28"/>
        </w:rPr>
      </w:pPr>
      <w:proofErr w:type="spellStart"/>
      <w:r w:rsidRPr="00826388">
        <w:rPr>
          <w:rFonts w:eastAsia="Times New Roman"/>
          <w:sz w:val="28"/>
          <w:szCs w:val="28"/>
          <w:lang w:val="uk-UA"/>
        </w:rPr>
        <w:t>Позаситуативно-особистісне</w:t>
      </w:r>
      <w:proofErr w:type="spellEnd"/>
      <w:r w:rsidRPr="00826388">
        <w:rPr>
          <w:rFonts w:eastAsia="Times New Roman"/>
          <w:sz w:val="28"/>
          <w:szCs w:val="28"/>
          <w:lang w:val="uk-UA"/>
        </w:rPr>
        <w:t xml:space="preserve"> спілкування спрямо</w:t>
      </w:r>
      <w:r w:rsidRPr="00826388">
        <w:rPr>
          <w:rFonts w:eastAsia="Times New Roman"/>
          <w:sz w:val="28"/>
          <w:szCs w:val="28"/>
          <w:lang w:val="uk-UA"/>
        </w:rPr>
        <w:softHyphen/>
        <w:t xml:space="preserve">ване на </w:t>
      </w:r>
      <w:r w:rsidRPr="00826388">
        <w:rPr>
          <w:rFonts w:eastAsia="Times New Roman"/>
          <w:b/>
          <w:bCs/>
          <w:sz w:val="28"/>
          <w:szCs w:val="28"/>
          <w:lang w:val="uk-UA"/>
        </w:rPr>
        <w:t>пізнання дитиною соціального світу й піз</w:t>
      </w:r>
      <w:r w:rsidRPr="00826388">
        <w:rPr>
          <w:rFonts w:eastAsia="Times New Roman"/>
          <w:b/>
          <w:bCs/>
          <w:sz w:val="28"/>
          <w:szCs w:val="28"/>
          <w:lang w:val="uk-UA"/>
        </w:rPr>
        <w:softHyphen/>
        <w:t xml:space="preserve">нання себе. </w:t>
      </w:r>
      <w:r w:rsidRPr="00826388">
        <w:rPr>
          <w:rFonts w:eastAsia="Times New Roman"/>
          <w:sz w:val="28"/>
          <w:szCs w:val="28"/>
          <w:lang w:val="uk-UA"/>
        </w:rPr>
        <w:t>Така форма спілкування допомагає дитині:</w:t>
      </w:r>
    </w:p>
    <w:p w:rsidR="006B5C03" w:rsidRPr="00826388" w:rsidRDefault="00826388" w:rsidP="00826388">
      <w:pPr>
        <w:shd w:val="clear" w:color="auto" w:fill="FFFFFF"/>
        <w:tabs>
          <w:tab w:val="left" w:pos="264"/>
        </w:tabs>
        <w:ind w:left="67"/>
        <w:rPr>
          <w:sz w:val="28"/>
          <w:szCs w:val="28"/>
        </w:rPr>
      </w:pPr>
      <w:r>
        <w:rPr>
          <w:rFonts w:eastAsia="Times New Roman"/>
          <w:sz w:val="28"/>
          <w:szCs w:val="28"/>
          <w:lang w:val="uk-UA"/>
        </w:rPr>
        <w:t xml:space="preserve">                      </w:t>
      </w:r>
      <w:proofErr w:type="spellStart"/>
      <w:r w:rsidR="006B5C03" w:rsidRPr="00826388">
        <w:rPr>
          <w:rFonts w:eastAsia="Times New Roman"/>
          <w:sz w:val="28"/>
          <w:szCs w:val="28"/>
          <w:lang w:val="uk-UA"/>
        </w:rPr>
        <w:t>•</w:t>
      </w:r>
      <w:r w:rsidR="006B5C03" w:rsidRPr="00826388">
        <w:rPr>
          <w:rFonts w:eastAsia="Times New Roman"/>
          <w:i/>
          <w:iCs/>
          <w:sz w:val="28"/>
          <w:szCs w:val="28"/>
          <w:lang w:val="uk-UA"/>
        </w:rPr>
        <w:t>орієнтуватися</w:t>
      </w:r>
      <w:proofErr w:type="spellEnd"/>
      <w:r w:rsidR="006B5C03" w:rsidRPr="00826388">
        <w:rPr>
          <w:rFonts w:eastAsia="Times New Roman"/>
          <w:i/>
          <w:iCs/>
          <w:sz w:val="28"/>
          <w:szCs w:val="28"/>
          <w:lang w:val="uk-UA"/>
        </w:rPr>
        <w:t xml:space="preserve"> </w:t>
      </w:r>
      <w:r w:rsidR="006B5C03" w:rsidRPr="00826388">
        <w:rPr>
          <w:rFonts w:eastAsia="Times New Roman"/>
          <w:sz w:val="28"/>
          <w:szCs w:val="28"/>
          <w:lang w:val="uk-UA"/>
        </w:rPr>
        <w:t>у соціальній сфері;</w:t>
      </w:r>
    </w:p>
    <w:p w:rsidR="006B5C03" w:rsidRPr="00826388" w:rsidRDefault="006B5C03" w:rsidP="00826388">
      <w:pPr>
        <w:shd w:val="clear" w:color="auto" w:fill="FFFFFF"/>
        <w:tabs>
          <w:tab w:val="left" w:pos="1795"/>
        </w:tabs>
        <w:ind w:left="1598"/>
        <w:rPr>
          <w:sz w:val="28"/>
          <w:szCs w:val="28"/>
        </w:rPr>
      </w:pPr>
      <w:r w:rsidRPr="00826388">
        <w:rPr>
          <w:rFonts w:eastAsia="Times New Roman"/>
          <w:sz w:val="28"/>
          <w:szCs w:val="28"/>
          <w:lang w:val="uk-UA"/>
        </w:rPr>
        <w:t>•</w:t>
      </w:r>
      <w:r w:rsidRPr="00826388">
        <w:rPr>
          <w:rFonts w:eastAsia="Times New Roman"/>
          <w:sz w:val="28"/>
          <w:szCs w:val="28"/>
          <w:lang w:val="uk-UA"/>
        </w:rPr>
        <w:tab/>
      </w:r>
      <w:r w:rsidRPr="00826388">
        <w:rPr>
          <w:rFonts w:eastAsia="Times New Roman"/>
          <w:i/>
          <w:iCs/>
          <w:sz w:val="28"/>
          <w:szCs w:val="28"/>
          <w:lang w:val="uk-UA"/>
        </w:rPr>
        <w:t xml:space="preserve">встановлювати </w:t>
      </w:r>
      <w:r w:rsidRPr="00826388">
        <w:rPr>
          <w:rFonts w:eastAsia="Times New Roman"/>
          <w:sz w:val="28"/>
          <w:szCs w:val="28"/>
          <w:lang w:val="uk-UA"/>
        </w:rPr>
        <w:t>стосунки з оточенням;</w:t>
      </w:r>
    </w:p>
    <w:p w:rsidR="006B5C03" w:rsidRPr="00826388" w:rsidRDefault="00826388" w:rsidP="00826388">
      <w:pPr>
        <w:shd w:val="clear" w:color="auto" w:fill="FFFFFF"/>
        <w:tabs>
          <w:tab w:val="left" w:pos="269"/>
        </w:tabs>
        <w:ind w:left="77"/>
        <w:rPr>
          <w:sz w:val="28"/>
          <w:szCs w:val="28"/>
        </w:rPr>
      </w:pPr>
      <w:r>
        <w:rPr>
          <w:rFonts w:eastAsia="Times New Roman"/>
          <w:sz w:val="28"/>
          <w:szCs w:val="28"/>
          <w:lang w:val="uk-UA"/>
        </w:rPr>
        <w:t xml:space="preserve">                      </w:t>
      </w:r>
      <w:r w:rsidR="006B5C03" w:rsidRPr="00826388">
        <w:rPr>
          <w:rFonts w:eastAsia="Times New Roman"/>
          <w:sz w:val="28"/>
          <w:szCs w:val="28"/>
          <w:lang w:val="uk-UA"/>
        </w:rPr>
        <w:t>•</w:t>
      </w:r>
      <w:r>
        <w:rPr>
          <w:rFonts w:eastAsia="Times New Roman"/>
          <w:sz w:val="28"/>
          <w:szCs w:val="28"/>
          <w:lang w:val="uk-UA"/>
        </w:rPr>
        <w:t xml:space="preserve"> </w:t>
      </w:r>
      <w:r w:rsidR="006B5C03" w:rsidRPr="00826388">
        <w:rPr>
          <w:rFonts w:eastAsia="Times New Roman"/>
          <w:i/>
          <w:iCs/>
          <w:sz w:val="28"/>
          <w:szCs w:val="28"/>
          <w:lang w:val="uk-UA"/>
        </w:rPr>
        <w:t xml:space="preserve">засвоювати </w:t>
      </w:r>
      <w:r w:rsidR="006B5C03" w:rsidRPr="00826388">
        <w:rPr>
          <w:rFonts w:eastAsia="Times New Roman"/>
          <w:sz w:val="28"/>
          <w:szCs w:val="28"/>
          <w:lang w:val="uk-UA"/>
        </w:rPr>
        <w:t>правила спілкування;</w:t>
      </w:r>
    </w:p>
    <w:p w:rsidR="006B5C03" w:rsidRPr="00826388" w:rsidRDefault="006B5C03" w:rsidP="00826388">
      <w:pPr>
        <w:numPr>
          <w:ilvl w:val="0"/>
          <w:numId w:val="2"/>
        </w:numPr>
        <w:shd w:val="clear" w:color="auto" w:fill="FFFFFF"/>
        <w:tabs>
          <w:tab w:val="left" w:pos="1795"/>
        </w:tabs>
        <w:ind w:left="1598"/>
        <w:rPr>
          <w:rFonts w:eastAsia="Times New Roman"/>
          <w:sz w:val="28"/>
          <w:szCs w:val="28"/>
          <w:lang w:val="uk-UA"/>
        </w:rPr>
      </w:pPr>
      <w:r w:rsidRPr="00826388">
        <w:rPr>
          <w:rFonts w:eastAsia="Times New Roman"/>
          <w:i/>
          <w:iCs/>
          <w:sz w:val="28"/>
          <w:szCs w:val="28"/>
          <w:lang w:val="uk-UA"/>
        </w:rPr>
        <w:t xml:space="preserve">дізнаватися </w:t>
      </w:r>
      <w:r w:rsidRPr="00826388">
        <w:rPr>
          <w:rFonts w:eastAsia="Times New Roman"/>
          <w:sz w:val="28"/>
          <w:szCs w:val="28"/>
          <w:lang w:val="uk-UA"/>
        </w:rPr>
        <w:t>про свої права та обов'язки;</w:t>
      </w:r>
    </w:p>
    <w:p w:rsidR="00826388" w:rsidRPr="00826388" w:rsidRDefault="006B5C03" w:rsidP="00826388">
      <w:pPr>
        <w:numPr>
          <w:ilvl w:val="0"/>
          <w:numId w:val="2"/>
        </w:numPr>
        <w:shd w:val="clear" w:color="auto" w:fill="FFFFFF"/>
        <w:tabs>
          <w:tab w:val="left" w:pos="1795"/>
        </w:tabs>
        <w:ind w:left="1598"/>
        <w:rPr>
          <w:rFonts w:eastAsia="Times New Roman"/>
          <w:sz w:val="28"/>
          <w:szCs w:val="28"/>
          <w:lang w:val="uk-UA"/>
        </w:rPr>
      </w:pPr>
      <w:r w:rsidRPr="00826388">
        <w:rPr>
          <w:rFonts w:eastAsia="Times New Roman"/>
          <w:i/>
          <w:iCs/>
          <w:sz w:val="28"/>
          <w:szCs w:val="28"/>
          <w:lang w:val="uk-UA"/>
        </w:rPr>
        <w:t xml:space="preserve">долучатися </w:t>
      </w:r>
      <w:r w:rsidRPr="00826388">
        <w:rPr>
          <w:rFonts w:eastAsia="Times New Roman"/>
          <w:sz w:val="28"/>
          <w:szCs w:val="28"/>
          <w:lang w:val="uk-UA"/>
        </w:rPr>
        <w:t xml:space="preserve">до моральних цінностей суспільства; </w:t>
      </w:r>
    </w:p>
    <w:p w:rsidR="006B5C03" w:rsidRDefault="006B5C03" w:rsidP="00826388">
      <w:pPr>
        <w:numPr>
          <w:ilvl w:val="0"/>
          <w:numId w:val="2"/>
        </w:numPr>
        <w:shd w:val="clear" w:color="auto" w:fill="FFFFFF"/>
        <w:tabs>
          <w:tab w:val="left" w:pos="1795"/>
        </w:tabs>
        <w:ind w:left="1598"/>
        <w:rPr>
          <w:rFonts w:eastAsia="Times New Roman"/>
          <w:sz w:val="28"/>
          <w:szCs w:val="28"/>
          <w:lang w:val="uk-UA"/>
        </w:rPr>
      </w:pPr>
      <w:r w:rsidRPr="00826388">
        <w:rPr>
          <w:rFonts w:eastAsia="Times New Roman"/>
          <w:i/>
          <w:iCs/>
          <w:sz w:val="28"/>
          <w:szCs w:val="28"/>
          <w:lang w:val="uk-UA"/>
        </w:rPr>
        <w:t xml:space="preserve">готуватися </w:t>
      </w:r>
      <w:r w:rsidRPr="00826388">
        <w:rPr>
          <w:rFonts w:eastAsia="Times New Roman"/>
          <w:sz w:val="28"/>
          <w:szCs w:val="28"/>
          <w:lang w:val="uk-UA"/>
        </w:rPr>
        <w:t>до навчання у школі.</w:t>
      </w:r>
    </w:p>
    <w:p w:rsidR="00826388" w:rsidRPr="00826388" w:rsidRDefault="00826388" w:rsidP="00826388">
      <w:pPr>
        <w:shd w:val="clear" w:color="auto" w:fill="FFFFFF"/>
        <w:tabs>
          <w:tab w:val="left" w:pos="1795"/>
        </w:tabs>
        <w:ind w:left="1598"/>
        <w:rPr>
          <w:rFonts w:eastAsia="Times New Roman"/>
          <w:sz w:val="28"/>
          <w:szCs w:val="28"/>
          <w:lang w:val="uk-UA"/>
        </w:rPr>
      </w:pPr>
    </w:p>
    <w:p w:rsidR="006B5C03" w:rsidRDefault="006B5C03" w:rsidP="00826388">
      <w:pPr>
        <w:shd w:val="clear" w:color="auto" w:fill="FFFFFF"/>
        <w:ind w:firstLine="426"/>
        <w:jc w:val="both"/>
        <w:rPr>
          <w:rFonts w:eastAsia="Times New Roman"/>
          <w:sz w:val="28"/>
          <w:szCs w:val="28"/>
          <w:lang w:val="uk-UA"/>
        </w:rPr>
      </w:pPr>
      <w:r w:rsidRPr="00826388">
        <w:rPr>
          <w:rFonts w:eastAsia="Times New Roman"/>
          <w:sz w:val="28"/>
          <w:szCs w:val="28"/>
          <w:lang w:val="uk-UA"/>
        </w:rPr>
        <w:t xml:space="preserve">У ЗДО умови для </w:t>
      </w:r>
      <w:proofErr w:type="spellStart"/>
      <w:r w:rsidRPr="00826388">
        <w:rPr>
          <w:rFonts w:eastAsia="Times New Roman"/>
          <w:sz w:val="28"/>
          <w:szCs w:val="28"/>
          <w:lang w:val="uk-UA"/>
        </w:rPr>
        <w:t>позаситуативно-особистісного</w:t>
      </w:r>
      <w:proofErr w:type="spellEnd"/>
      <w:r w:rsidRPr="00826388">
        <w:rPr>
          <w:rFonts w:eastAsia="Times New Roman"/>
          <w:sz w:val="28"/>
          <w:szCs w:val="28"/>
          <w:lang w:val="uk-UA"/>
        </w:rPr>
        <w:t xml:space="preserve"> </w:t>
      </w:r>
      <w:r w:rsidRPr="00826388">
        <w:rPr>
          <w:rFonts w:eastAsia="Times New Roman"/>
          <w:sz w:val="28"/>
          <w:szCs w:val="28"/>
          <w:lang w:val="en-US"/>
        </w:rPr>
        <w:t xml:space="preserve"> </w:t>
      </w:r>
      <w:r w:rsidRPr="00826388">
        <w:rPr>
          <w:rFonts w:eastAsia="Times New Roman"/>
          <w:sz w:val="28"/>
          <w:szCs w:val="28"/>
          <w:lang w:val="uk-UA"/>
        </w:rPr>
        <w:t>спілкування значно ліпші, ніж у школі. Тож завдання батьків якомога повніше задов</w:t>
      </w:r>
      <w:r w:rsidR="00826388">
        <w:rPr>
          <w:rFonts w:eastAsia="Times New Roman"/>
          <w:sz w:val="28"/>
          <w:szCs w:val="28"/>
          <w:lang w:val="uk-UA"/>
        </w:rPr>
        <w:t xml:space="preserve">ольняти потребу </w:t>
      </w:r>
      <w:proofErr w:type="spellStart"/>
      <w:r w:rsidR="00826388">
        <w:rPr>
          <w:rFonts w:eastAsia="Times New Roman"/>
          <w:sz w:val="28"/>
          <w:szCs w:val="28"/>
          <w:lang w:val="uk-UA"/>
        </w:rPr>
        <w:t>дитини-шестиріч</w:t>
      </w:r>
      <w:r w:rsidRPr="00826388">
        <w:rPr>
          <w:rFonts w:eastAsia="Times New Roman"/>
          <w:sz w:val="28"/>
          <w:szCs w:val="28"/>
          <w:lang w:val="uk-UA"/>
        </w:rPr>
        <w:t>ки</w:t>
      </w:r>
      <w:proofErr w:type="spellEnd"/>
      <w:r w:rsidRPr="00826388">
        <w:rPr>
          <w:rFonts w:eastAsia="Times New Roman"/>
          <w:sz w:val="28"/>
          <w:szCs w:val="28"/>
          <w:lang w:val="uk-UA"/>
        </w:rPr>
        <w:t xml:space="preserve"> в такому спілкуванні. Адже брак теплого емоційного спілкування позначається як на особистісному розвитку дитини загалом, так і на навчальній успішності зокрема.</w:t>
      </w:r>
    </w:p>
    <w:p w:rsidR="00826388" w:rsidRDefault="00826388" w:rsidP="00826388">
      <w:pPr>
        <w:shd w:val="clear" w:color="auto" w:fill="FFFFFF"/>
        <w:ind w:firstLine="426"/>
        <w:jc w:val="both"/>
        <w:rPr>
          <w:rFonts w:eastAsia="Times New Roman"/>
          <w:sz w:val="28"/>
          <w:szCs w:val="28"/>
          <w:lang w:val="uk-UA"/>
        </w:rPr>
      </w:pPr>
    </w:p>
    <w:p w:rsidR="00826388" w:rsidRDefault="00826388" w:rsidP="00826388">
      <w:pPr>
        <w:shd w:val="clear" w:color="auto" w:fill="FFFFFF"/>
        <w:ind w:firstLine="426"/>
        <w:jc w:val="both"/>
        <w:rPr>
          <w:rFonts w:eastAsia="Times New Roman"/>
          <w:sz w:val="28"/>
          <w:szCs w:val="28"/>
          <w:lang w:val="uk-UA"/>
        </w:rPr>
      </w:pPr>
    </w:p>
    <w:p w:rsidR="00826388" w:rsidRDefault="00826388" w:rsidP="00826388">
      <w:pPr>
        <w:shd w:val="clear" w:color="auto" w:fill="FFFFFF"/>
        <w:ind w:firstLine="426"/>
        <w:jc w:val="both"/>
        <w:rPr>
          <w:rFonts w:eastAsia="Times New Roman"/>
          <w:sz w:val="28"/>
          <w:szCs w:val="28"/>
          <w:lang w:val="uk-UA"/>
        </w:rPr>
      </w:pPr>
    </w:p>
    <w:p w:rsidR="00826388" w:rsidRDefault="00826388" w:rsidP="00826388">
      <w:pPr>
        <w:shd w:val="clear" w:color="auto" w:fill="FFFFFF"/>
        <w:ind w:firstLine="426"/>
        <w:jc w:val="both"/>
        <w:rPr>
          <w:rFonts w:eastAsia="Times New Roman"/>
          <w:sz w:val="28"/>
          <w:szCs w:val="28"/>
          <w:lang w:val="uk-UA"/>
        </w:rPr>
      </w:pPr>
    </w:p>
    <w:p w:rsidR="00826388" w:rsidRPr="00826388" w:rsidRDefault="00826388" w:rsidP="00826388">
      <w:pPr>
        <w:shd w:val="clear" w:color="auto" w:fill="FFFFFF"/>
        <w:ind w:firstLine="426"/>
        <w:jc w:val="both"/>
        <w:rPr>
          <w:sz w:val="28"/>
          <w:szCs w:val="28"/>
        </w:rPr>
      </w:pPr>
    </w:p>
    <w:p w:rsidR="006B5C03" w:rsidRPr="00826388" w:rsidRDefault="00826388" w:rsidP="00826388">
      <w:pPr>
        <w:shd w:val="clear" w:color="auto" w:fill="FFFFFF"/>
        <w:spacing w:before="120"/>
        <w:ind w:right="10" w:firstLine="451"/>
        <w:jc w:val="center"/>
        <w:rPr>
          <w:sz w:val="28"/>
          <w:szCs w:val="28"/>
        </w:rPr>
      </w:pPr>
      <w:r>
        <w:rPr>
          <w:sz w:val="28"/>
          <w:szCs w:val="28"/>
        </w:rPr>
        <w:t>Л</w:t>
      </w:r>
      <w:r>
        <w:rPr>
          <w:sz w:val="28"/>
          <w:szCs w:val="28"/>
          <w:lang w:val="uk-UA"/>
        </w:rPr>
        <w:t>і</w:t>
      </w:r>
      <w:proofErr w:type="spellStart"/>
      <w:r w:rsidR="006B5C03" w:rsidRPr="00826388">
        <w:rPr>
          <w:sz w:val="28"/>
          <w:szCs w:val="28"/>
        </w:rPr>
        <w:t>тература</w:t>
      </w:r>
      <w:proofErr w:type="spellEnd"/>
      <w:r w:rsidR="006B5C03" w:rsidRPr="00826388">
        <w:rPr>
          <w:sz w:val="28"/>
          <w:szCs w:val="28"/>
        </w:rPr>
        <w:t>:</w:t>
      </w:r>
    </w:p>
    <w:p w:rsidR="006B5C03" w:rsidRDefault="006B5C03" w:rsidP="00826388">
      <w:pPr>
        <w:shd w:val="clear" w:color="auto" w:fill="FFFFFF"/>
        <w:spacing w:before="120"/>
        <w:ind w:right="10" w:firstLine="451"/>
        <w:jc w:val="both"/>
        <w:rPr>
          <w:sz w:val="28"/>
          <w:szCs w:val="28"/>
          <w:lang w:val="uk-UA"/>
        </w:rPr>
      </w:pPr>
      <w:r w:rsidRPr="00826388">
        <w:rPr>
          <w:sz w:val="28"/>
          <w:szCs w:val="28"/>
          <w:lang w:val="uk-UA"/>
        </w:rPr>
        <w:t>Журнал «Практичний психолог. Дитячий садок» № 1, 2018 р.</w:t>
      </w:r>
    </w:p>
    <w:p w:rsidR="00826388" w:rsidRDefault="00826388" w:rsidP="00826388">
      <w:pPr>
        <w:shd w:val="clear" w:color="auto" w:fill="FFFFFF"/>
        <w:spacing w:before="120"/>
        <w:ind w:right="10" w:firstLine="451"/>
        <w:jc w:val="both"/>
        <w:rPr>
          <w:sz w:val="28"/>
          <w:szCs w:val="28"/>
          <w:lang w:val="uk-UA"/>
        </w:rPr>
      </w:pPr>
    </w:p>
    <w:p w:rsidR="00826388" w:rsidRDefault="00826388" w:rsidP="00826388">
      <w:pPr>
        <w:shd w:val="clear" w:color="auto" w:fill="FFFFFF"/>
        <w:spacing w:before="120"/>
        <w:ind w:right="10" w:firstLine="451"/>
        <w:jc w:val="both"/>
        <w:rPr>
          <w:sz w:val="28"/>
          <w:szCs w:val="28"/>
          <w:lang w:val="uk-UA"/>
        </w:rPr>
      </w:pPr>
    </w:p>
    <w:p w:rsidR="00826388" w:rsidRDefault="00826388" w:rsidP="00826388">
      <w:pPr>
        <w:shd w:val="clear" w:color="auto" w:fill="FFFFFF"/>
        <w:spacing w:before="120"/>
        <w:ind w:right="10" w:firstLine="451"/>
        <w:jc w:val="both"/>
        <w:rPr>
          <w:sz w:val="28"/>
          <w:szCs w:val="28"/>
          <w:lang w:val="uk-UA"/>
        </w:rPr>
      </w:pPr>
    </w:p>
    <w:p w:rsidR="00826388" w:rsidRDefault="00826388" w:rsidP="00826388">
      <w:pPr>
        <w:shd w:val="clear" w:color="auto" w:fill="FFFFFF"/>
        <w:spacing w:before="120"/>
        <w:ind w:right="10" w:firstLine="451"/>
        <w:jc w:val="both"/>
        <w:rPr>
          <w:sz w:val="28"/>
          <w:szCs w:val="28"/>
          <w:lang w:val="uk-UA"/>
        </w:rPr>
      </w:pPr>
    </w:p>
    <w:p w:rsidR="00826388" w:rsidRDefault="00826388" w:rsidP="00826388">
      <w:pPr>
        <w:shd w:val="clear" w:color="auto" w:fill="FFFFFF"/>
        <w:spacing w:before="120"/>
        <w:ind w:right="10" w:firstLine="451"/>
        <w:jc w:val="both"/>
        <w:rPr>
          <w:sz w:val="28"/>
          <w:szCs w:val="28"/>
          <w:lang w:val="uk-UA"/>
        </w:rPr>
      </w:pPr>
    </w:p>
    <w:p w:rsidR="00826388" w:rsidRDefault="00826388" w:rsidP="00826388">
      <w:pPr>
        <w:shd w:val="clear" w:color="auto" w:fill="FFFFFF"/>
        <w:spacing w:before="120"/>
        <w:ind w:right="10" w:firstLine="451"/>
        <w:jc w:val="both"/>
        <w:rPr>
          <w:sz w:val="28"/>
          <w:szCs w:val="28"/>
          <w:lang w:val="uk-UA"/>
        </w:rPr>
      </w:pPr>
    </w:p>
    <w:p w:rsidR="00826388" w:rsidRDefault="00826388" w:rsidP="00826388">
      <w:pPr>
        <w:shd w:val="clear" w:color="auto" w:fill="FFFFFF"/>
        <w:spacing w:before="120"/>
        <w:ind w:right="10" w:firstLine="451"/>
        <w:jc w:val="both"/>
        <w:rPr>
          <w:sz w:val="28"/>
          <w:szCs w:val="28"/>
          <w:lang w:val="uk-U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3.3pt;margin-top:7.25pt;width:449pt;height:78.05pt;z-index:251660288" fillcolor="#b2b2b2" strokecolor="#33c" strokeweight="1pt">
            <v:fill opacity=".5"/>
            <v:shadow on="t" color="#99f" offset="3pt"/>
            <v:textpath style="font-family:&quot;Arial Black&quot;;v-text-kern:t" trim="t" fitpath="t" string="Лекція для батьків"/>
          </v:shape>
        </w:pict>
      </w:r>
    </w:p>
    <w:p w:rsidR="00826388" w:rsidRDefault="00826388" w:rsidP="00826388">
      <w:pPr>
        <w:shd w:val="clear" w:color="auto" w:fill="FFFFFF"/>
        <w:spacing w:before="120"/>
        <w:ind w:right="10" w:firstLine="451"/>
        <w:jc w:val="both"/>
        <w:rPr>
          <w:sz w:val="28"/>
          <w:szCs w:val="28"/>
          <w:lang w:val="uk-UA"/>
        </w:rPr>
      </w:pPr>
    </w:p>
    <w:p w:rsidR="00826388" w:rsidRDefault="00826388" w:rsidP="00826388">
      <w:pPr>
        <w:shd w:val="clear" w:color="auto" w:fill="FFFFFF"/>
        <w:spacing w:before="120"/>
        <w:ind w:right="10" w:firstLine="451"/>
        <w:jc w:val="both"/>
        <w:rPr>
          <w:sz w:val="28"/>
          <w:szCs w:val="28"/>
          <w:lang w:val="uk-UA"/>
        </w:rPr>
      </w:pPr>
    </w:p>
    <w:p w:rsidR="00826388" w:rsidRPr="00826388" w:rsidRDefault="00826388" w:rsidP="00826388">
      <w:pPr>
        <w:shd w:val="clear" w:color="auto" w:fill="FFFFFF"/>
        <w:spacing w:before="120"/>
        <w:ind w:right="10" w:firstLine="451"/>
        <w:jc w:val="both"/>
        <w:rPr>
          <w:sz w:val="28"/>
          <w:szCs w:val="28"/>
          <w:lang w:val="uk-UA"/>
        </w:rPr>
      </w:pPr>
    </w:p>
    <w:p w:rsidR="00826388" w:rsidRDefault="00826388" w:rsidP="006B5C03"/>
    <w:p w:rsidR="00826388" w:rsidRPr="00826388" w:rsidRDefault="00826388" w:rsidP="00826388"/>
    <w:p w:rsidR="00826388" w:rsidRPr="00826388" w:rsidRDefault="00826388" w:rsidP="00826388"/>
    <w:p w:rsidR="00826388" w:rsidRPr="00826388" w:rsidRDefault="00826388" w:rsidP="00826388"/>
    <w:p w:rsidR="00826388" w:rsidRPr="00826388" w:rsidRDefault="00826388" w:rsidP="00826388">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7pt;margin-top:.85pt;width:473pt;height:375pt;z-index:251662336" adj="6924" fillcolor="#60c" strokecolor="#c9f">
            <v:fill color2="#c0c" focus="100%" type="gradient"/>
            <v:shadow on="t" color="#99f" opacity="52429f" offset="3pt,3pt"/>
            <v:textpath style="font-family:&quot;Impact&quot;;v-text-kern:t" trim="t" fitpath="t" string="&quot;Де соломку стелити, &#10;або Батькам про особливості&#10; навчання шестирічок&quot;"/>
          </v:shape>
        </w:pict>
      </w:r>
    </w:p>
    <w:p w:rsidR="00826388" w:rsidRPr="00826388" w:rsidRDefault="00826388" w:rsidP="00826388"/>
    <w:p w:rsidR="00826388" w:rsidRPr="00826388" w:rsidRDefault="00826388" w:rsidP="00826388"/>
    <w:p w:rsidR="00826388" w:rsidRPr="00826388" w:rsidRDefault="00826388" w:rsidP="00826388"/>
    <w:p w:rsidR="00826388" w:rsidRPr="00826388" w:rsidRDefault="00826388" w:rsidP="00826388"/>
    <w:p w:rsidR="00826388" w:rsidRPr="00826388" w:rsidRDefault="00826388" w:rsidP="00826388"/>
    <w:p w:rsidR="00826388" w:rsidRPr="00826388" w:rsidRDefault="00826388" w:rsidP="00826388"/>
    <w:p w:rsidR="00826388" w:rsidRDefault="00826388" w:rsidP="00826388"/>
    <w:p w:rsidR="00826388" w:rsidRDefault="00826388" w:rsidP="00826388">
      <w:pPr>
        <w:tabs>
          <w:tab w:val="left" w:pos="4280"/>
        </w:tabs>
      </w:pPr>
      <w:r>
        <w:tab/>
      </w:r>
    </w:p>
    <w:p w:rsidR="00826388" w:rsidRPr="00826388" w:rsidRDefault="00826388" w:rsidP="00826388"/>
    <w:p w:rsidR="00826388" w:rsidRDefault="00826388" w:rsidP="00826388"/>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Default="00826388" w:rsidP="00826388">
      <w:pPr>
        <w:rPr>
          <w:rFonts w:ascii="Monotype Corsiva" w:hAnsi="Monotype Corsiva"/>
          <w:b/>
          <w:sz w:val="36"/>
          <w:szCs w:val="36"/>
          <w:lang w:val="uk-UA"/>
        </w:rPr>
      </w:pPr>
    </w:p>
    <w:p w:rsidR="00826388" w:rsidRPr="003B07B6" w:rsidRDefault="00826388" w:rsidP="00826388">
      <w:pPr>
        <w:rPr>
          <w:rFonts w:ascii="Monotype Corsiva" w:hAnsi="Monotype Corsiva"/>
          <w:b/>
          <w:sz w:val="36"/>
          <w:szCs w:val="36"/>
          <w:lang w:val="uk-UA"/>
        </w:rPr>
      </w:pPr>
      <w:r>
        <w:rPr>
          <w:rFonts w:ascii="Monotype Corsiva" w:hAnsi="Monotype Corsiva"/>
          <w:b/>
          <w:sz w:val="36"/>
          <w:szCs w:val="36"/>
          <w:lang w:val="uk-UA"/>
        </w:rPr>
        <w:t xml:space="preserve">                                                                                 </w:t>
      </w:r>
      <w:r w:rsidRPr="003B07B6">
        <w:rPr>
          <w:rFonts w:ascii="Monotype Corsiva" w:hAnsi="Monotype Corsiva"/>
          <w:b/>
          <w:sz w:val="36"/>
          <w:szCs w:val="36"/>
          <w:lang w:val="uk-UA"/>
        </w:rPr>
        <w:t>Підготувала</w:t>
      </w:r>
    </w:p>
    <w:p w:rsidR="00826388" w:rsidRPr="003B07B6" w:rsidRDefault="00826388" w:rsidP="00826388">
      <w:pPr>
        <w:rPr>
          <w:rFonts w:ascii="Monotype Corsiva" w:hAnsi="Monotype Corsiva"/>
          <w:b/>
          <w:sz w:val="36"/>
          <w:szCs w:val="36"/>
          <w:lang w:val="uk-UA"/>
        </w:rPr>
      </w:pPr>
      <w:r w:rsidRPr="003B07B6">
        <w:rPr>
          <w:rFonts w:ascii="Monotype Corsiva" w:hAnsi="Monotype Corsiva"/>
          <w:b/>
          <w:sz w:val="36"/>
          <w:szCs w:val="36"/>
          <w:lang w:val="uk-UA"/>
        </w:rPr>
        <w:t xml:space="preserve">                             </w:t>
      </w:r>
      <w:r>
        <w:rPr>
          <w:rFonts w:ascii="Monotype Corsiva" w:hAnsi="Monotype Corsiva"/>
          <w:b/>
          <w:sz w:val="36"/>
          <w:szCs w:val="36"/>
          <w:lang w:val="uk-UA"/>
        </w:rPr>
        <w:t xml:space="preserve">                    практичний психолог ЗДО </w:t>
      </w:r>
      <w:r w:rsidRPr="003B07B6">
        <w:rPr>
          <w:rFonts w:ascii="Monotype Corsiva" w:hAnsi="Monotype Corsiva"/>
          <w:b/>
          <w:sz w:val="36"/>
          <w:szCs w:val="36"/>
          <w:lang w:val="uk-UA"/>
        </w:rPr>
        <w:t>№ 16 «Дружба»</w:t>
      </w:r>
    </w:p>
    <w:p w:rsidR="00826388" w:rsidRPr="000D01D8" w:rsidRDefault="00826388" w:rsidP="00826388">
      <w:pPr>
        <w:rPr>
          <w:rFonts w:ascii="Monotype Corsiva" w:hAnsi="Monotype Corsiva"/>
          <w:b/>
          <w:sz w:val="36"/>
          <w:szCs w:val="36"/>
          <w:lang w:val="uk-UA"/>
        </w:rPr>
      </w:pPr>
      <w:r w:rsidRPr="003B07B6">
        <w:rPr>
          <w:rFonts w:ascii="Monotype Corsiva" w:hAnsi="Monotype Corsiva"/>
          <w:b/>
          <w:sz w:val="36"/>
          <w:szCs w:val="36"/>
          <w:lang w:val="uk-UA"/>
        </w:rPr>
        <w:t xml:space="preserve">                                    </w:t>
      </w:r>
      <w:r>
        <w:rPr>
          <w:rFonts w:ascii="Monotype Corsiva" w:hAnsi="Monotype Corsiva"/>
          <w:b/>
          <w:sz w:val="36"/>
          <w:szCs w:val="36"/>
          <w:lang w:val="uk-UA"/>
        </w:rPr>
        <w:t xml:space="preserve">                          </w:t>
      </w:r>
      <w:r w:rsidRPr="003B07B6">
        <w:rPr>
          <w:rFonts w:ascii="Monotype Corsiva" w:hAnsi="Monotype Corsiva"/>
          <w:b/>
          <w:sz w:val="36"/>
          <w:szCs w:val="36"/>
          <w:lang w:val="uk-UA"/>
        </w:rPr>
        <w:t xml:space="preserve"> </w:t>
      </w:r>
      <w:proofErr w:type="spellStart"/>
      <w:r w:rsidRPr="003B07B6">
        <w:rPr>
          <w:rFonts w:ascii="Monotype Corsiva" w:hAnsi="Monotype Corsiva"/>
          <w:b/>
          <w:sz w:val="36"/>
          <w:szCs w:val="36"/>
          <w:lang w:val="uk-UA"/>
        </w:rPr>
        <w:t>Чуйкова</w:t>
      </w:r>
      <w:proofErr w:type="spellEnd"/>
      <w:r w:rsidRPr="003B07B6">
        <w:rPr>
          <w:rFonts w:ascii="Monotype Corsiva" w:hAnsi="Monotype Corsiva"/>
          <w:b/>
          <w:sz w:val="36"/>
          <w:szCs w:val="36"/>
          <w:lang w:val="uk-UA"/>
        </w:rPr>
        <w:t xml:space="preserve"> Олена Володимирівна</w:t>
      </w:r>
    </w:p>
    <w:p w:rsidR="006B5C03" w:rsidRPr="00826388" w:rsidRDefault="006B5C03" w:rsidP="00826388">
      <w:pPr>
        <w:jc w:val="center"/>
      </w:pPr>
    </w:p>
    <w:sectPr w:rsidR="006B5C03" w:rsidRPr="00826388" w:rsidSect="00826388">
      <w:pgSz w:w="11906" w:h="16838"/>
      <w:pgMar w:top="709" w:right="991" w:bottom="1134" w:left="1134" w:header="708" w:footer="708" w:gutter="0"/>
      <w:pgBorders w:offsetFrom="page">
        <w:top w:val="flowersTiny" w:sz="18" w:space="24" w:color="auto"/>
        <w:left w:val="flowersTiny" w:sz="18" w:space="24" w:color="auto"/>
        <w:bottom w:val="flowersTiny" w:sz="18" w:space="24" w:color="auto"/>
        <w:right w:val="flowersTiny"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ACB436"/>
    <w:lvl w:ilvl="0">
      <w:numFmt w:val="bullet"/>
      <w:lvlText w:val="*"/>
      <w:lvlJc w:val="left"/>
    </w:lvl>
  </w:abstractNum>
  <w:num w:numId="1">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6B5C03"/>
    <w:rsid w:val="000D56B5"/>
    <w:rsid w:val="00583430"/>
    <w:rsid w:val="006B5C03"/>
    <w:rsid w:val="00826388"/>
    <w:rsid w:val="008C75CA"/>
    <w:rsid w:val="00AC5561"/>
    <w:rsid w:val="00BA74E4"/>
    <w:rsid w:val="00EC0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C03"/>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1137</Words>
  <Characters>6484</Characters>
  <Application>Microsoft Office Word</Application>
  <DocSecurity>0</DocSecurity>
  <Lines>54</Lines>
  <Paragraphs>15</Paragraphs>
  <ScaleCrop>false</ScaleCrop>
  <Company>SPecialiST RePack</Company>
  <LinksUpToDate>false</LinksUpToDate>
  <CharactersWithSpaces>7606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санек+толян</dc:creator>
  <cp:keywords/>
  <dc:description/>
  <cp:lastModifiedBy>санек+толян</cp:lastModifiedBy>
  <cp:revision>2</cp:revision>
  <cp:lastPrinted>2020-06-02T14:14:00Z</cp:lastPrinted>
  <dcterms:created xsi:type="dcterms:W3CDTF">2020-06-02T14:18:00Z</dcterms:created>
  <dcterms:modified xsi:type="dcterms:W3CDTF">2020-06-02T14:18:00Z</dcterms:modified>
</cp:coreProperties>
</file>