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F9" w:rsidRPr="000447F9" w:rsidRDefault="000447F9" w:rsidP="000447F9">
      <w:pPr>
        <w:shd w:val="clear" w:color="auto" w:fill="FFFFFF"/>
        <w:spacing w:before="91" w:after="65" w:line="27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27"/>
          <w:szCs w:val="27"/>
          <w:lang w:eastAsia="ru-RU"/>
        </w:rPr>
      </w:pPr>
      <w:r w:rsidRPr="000447F9">
        <w:rPr>
          <w:rFonts w:ascii="Trebuchet MS" w:eastAsia="Times New Roman" w:hAnsi="Trebuchet MS" w:cs="Times New Roman"/>
          <w:b/>
          <w:bCs/>
          <w:color w:val="833713"/>
          <w:sz w:val="27"/>
          <w:szCs w:val="27"/>
          <w:lang w:eastAsia="ru-RU"/>
        </w:rPr>
        <w:t>Сценарій на Масницю. Підготовча група</w:t>
      </w:r>
    </w:p>
    <w:p w:rsidR="000447F9" w:rsidRDefault="000447F9" w:rsidP="000447F9">
      <w:pPr>
        <w:shd w:val="clear" w:color="auto" w:fill="FFFFFF"/>
        <w:spacing w:before="130" w:after="26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5"/>
          <w:szCs w:val="25"/>
          <w:lang w:eastAsia="ru-RU"/>
        </w:rPr>
      </w:pPr>
      <w:r w:rsidRPr="000447F9">
        <w:rPr>
          <w:rFonts w:ascii="Trebuchet MS" w:eastAsia="Times New Roman" w:hAnsi="Trebuchet MS" w:cs="Times New Roman"/>
          <w:b/>
          <w:bCs/>
          <w:color w:val="601802"/>
          <w:sz w:val="25"/>
          <w:szCs w:val="25"/>
          <w:lang w:eastAsia="ru-RU"/>
        </w:rPr>
        <w:t>Сценарій свята - «Масляний тиждень» (підготовча група дитячого садка)</w:t>
      </w:r>
    </w:p>
    <w:p w:rsidR="000447F9" w:rsidRPr="000447F9" w:rsidRDefault="000447F9" w:rsidP="000447F9">
      <w:pPr>
        <w:shd w:val="clear" w:color="auto" w:fill="FFFFFF"/>
        <w:spacing w:before="130" w:after="26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5"/>
          <w:szCs w:val="25"/>
          <w:lang w:eastAsia="ru-RU"/>
        </w:rPr>
      </w:pP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Опис роботи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Пропоную вам конспект сценарію «Масляний тиждень» для дітей підготовчої групи (6-7 років). Даний матеріал буде корисним вихователям та музичним керівникам дитячих садків. Казкові герої, часта зміна видів діяльності, дадуть позитивні емоції, збережуть увагу дітей на протязі всього свята.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Інтеграція освітніх областей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«Музика», «Пізнання», «Соціалізація», «Читання художньої літератури».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Мета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Залучати дітей до народної творчості, музичної культури.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Завдання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Виховні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Виховувати художньо - естетичний смак, дружні взаємини між дітьми різних національностей. Залучити до активної участі у підготовці до свята і його проведення. Сприяти виникненню почуття задоволення від участі в колективній передсвяткової діяльності.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Розвиваючі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Сприяти розвитку навичок гри на російських народних музичних інструментах - дерев'яних ложках, тріскачках, дзвіночках, трикутниках.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Навчальні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Навчати музично - ритмічним рухам на основі російських, татарських народних танців.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Атрибути свята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Календар масляного тижня. Опудало «Масляної». Два будиночка, карусель для ведмедя. Для ігор - дві гарбуза, дві гімнастичні палиці, один канат, два мішка, дві пари ласт, два чугунка, двоє трусів великого розміру.</w:t>
      </w:r>
    </w:p>
    <w:p w:rsidR="000447F9" w:rsidRPr="000447F9" w:rsidRDefault="000447F9" w:rsidP="000447F9">
      <w:pPr>
        <w:shd w:val="clear" w:color="auto" w:fill="FFFFFF"/>
        <w:spacing w:before="130" w:after="26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5"/>
          <w:szCs w:val="25"/>
          <w:lang w:eastAsia="ru-RU"/>
        </w:rPr>
      </w:pPr>
      <w:r w:rsidRPr="000447F9">
        <w:rPr>
          <w:rFonts w:ascii="Trebuchet MS" w:eastAsia="Times New Roman" w:hAnsi="Trebuchet MS" w:cs="Times New Roman"/>
          <w:b/>
          <w:bCs/>
          <w:color w:val="601802"/>
          <w:sz w:val="25"/>
          <w:szCs w:val="25"/>
          <w:lang w:eastAsia="ru-RU"/>
        </w:rPr>
        <w:t>Хід сценарію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Вхід дітей, перестроювання під пісню «Зустрічаємо Масляну» (російська народна пісня). Діти сідають на стільчики.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Ведуча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Сьогодні у нас незвичайне свято. Ми запросили наших гостей на Масляну. А коли приходить Масляна?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Діти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кінці зими-початку весни.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 дитина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Весна, весна красна! Прийди весно з радістю, прийди весно з милістю, з гарячим сонцем, дощем рясним! Принеси урожай в наш багатий край!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Хоровод - «Здрастуй, Весно!» (на розсуд музичного керівника)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Весна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(дитина виходить на середину кола)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- Весна! Буджу землю від сну!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Наповнюю соком бруньки, на полях вирощую квіти,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Проганяю з бухти лід, світлим роблю схід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Всюди в полі і в лісі, людям радість я несу!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 дитина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Здрастуй, Весно красна, а де ж сонце ясне?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Весна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Давайте, хлопці, танцювати, грати, сонечко ясне в гості кликати.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Діти йдуть по колу і говорять)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Сонечко з'явися, червоне обрядись, мерщій не бійся, нас хлопців обігрій!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Сонце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Сонечко у небі я, світло і тепло, ви мене покликали, ось я і прийшов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як масляний колобок по небу пливла і до вас зайшло.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Весна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Хлопці, давайте допоможемо сонцю прогнати зиму своїм хороводом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Хоровод «Вздовж вулиці метелиця мете» (російська народна мелодія). Діти сідають на стільчики.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Ведуча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яке ж свято без музик?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Дитина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Наші ложки знає цілий світ, наші ложки - найкращий сувенір!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Хохломские, псковские, тульські, за горянські. Вятские, смоленські - ложки сільські!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Оркестр ложкарей «Мелодії народів Поволжя» (діти підіграють ложкарям на дзвіночках, тріскачках, тамбуринах, трикутниках)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Ведуча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хто готовий покликати Масляну?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 дитина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Душа ль ти моя Масляна, цукрові вуста, солодка твоя мова, ти приїжджай до мене в гості на широкий двір! На горах покататися, в млинцях повалятися!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 дитина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Вже ти, моя Масляна, червона коса!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Приїжджай до нас у дитячий садок з розумом повеселитися і промовою насолодитися!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 дитина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Зустрінемо тебе гарненько!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Сиром, маслом та яйцем і рум'яним калачем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Піснею, танцем, та веселощами та хорошим частуванням!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В'їжджає «Масляна» (опудало) - в центр залу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Ведуча - Здрастуй, Масниця! Свято проводів зими холодної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Свято зустрічі весни ясної. Надовго до нас?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Масляна(2 вихователь) На тиждень, 7 днів! Мій 1 день - зустріч,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день - проводи.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 дитина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Наша Масниця дорога, ненадовго до нас прийшла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 думали на 7 тижнів. Виявилося на 7 днів, а з чим прийшла ти, Масляна?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Масляна - (вихователь стоїть за опудалом і відповідає)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Зустрічайте мене ситістю і достатком, покладається вдосталь їсти коров'яче масло, сир, сметану, сир. Є така приказка: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«З себе хоч останнім продай, а Масляну широко зустрічай!»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Ведуча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- 1 день Масляної - понеділок, називається як?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Діти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Зустріч!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Ведуча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- 1 день наряджали опудало Масниці, возили його в санях по всій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Селу, співали пісні, вихваляли опудало. Давайте і ми заспіваємо -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Хоровод «зустрічаємо Масляну» російська народна мелодія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Ведуча - Як називається другий день?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Діти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Загравання!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Ведуча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цей день діти будували снігові фортеці, каталися з гір, грали в рухливі ігри, водили хороводи, танцювали.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«Веселі частівки»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Пісня - «Чорний кіт» (співають мами)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Татарська гра - «Тирмэ» (грають всі діти)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Ведуча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які прислів'я ви знаєте про весну і працю?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«Готуй сани влітку, а воза...(взимку)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«Не червона хата кутами, а красна...(пирогами)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«Не сиди, склавши руки, тоді не буде в домі...(нудьги)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«Праця людину годує, а лінь...(марнує)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«Побачив шпака, знай: весна біля ганку»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«Поспішиш - людей насмішиш»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«Без праці не витягнеш рибку із ставка»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Ведуча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яке ж свято без ігор?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 «Трудові мурахи» - хлопчики (2команды - у провідних гімнастичні палиці, 1 хлопчик біжить один, 2 хлопчик - удвох, тримаючись за палицю...)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 «Перекоти гарбуз» - дівчатка «нумо дівчата на коло сміливо виходьте і в команді трьох подруг гарбуз прокатите»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Ведуча - 3 день називається «Лакомка», в цей день дітвора обходила двори і за виконання олійних пісень отримувала від господарів млинці, короваї, пряники, яйця. І ми давайте підемо по домівках за гостинцями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 дитина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 1 команди) Одягай сіряки по гостям пішли, хто сирцю не дає - у того сіно згниє.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 дитина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Подавай не ламай, винось весь коровай, так паска сдобненький , пряник медовенький, а яєчко красненьке, перемасленькое!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 першого будиночка виходить господиня з подарунками, діти йдуть до будиночка з піснею «Ми давно млинців не їли, ми блиночков захотіли, ой, млинці, млинці, млинці, ви блиночки мої» (стукають)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Господарочка - Проходьте, гості дорогі, ми вам напекли млинців, пирогів, печива (діти дякують). Йдуть на свої стільчики.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 дитина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(2 команди) Трынцы-брынцы, печіть блинцы.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Мастіть масленее, буде смачніше!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 дитина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Бабуся не скупися, млинчиком поділися!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Діти йдуть з піснею до 2 будиночка, виходить бабуся...(мама)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Бабуся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Як на масляному тижні з печі млинці летіли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 сир, і сир - все летіло за поріг! (дає гостинці, діти йдуть на свої місця)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Ведуча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Коронне частування - млинці. Це обрядова їжа. В млинцях як би зароджувалася сила сонця, земний дух змішувався з ярим жаром. Блін вважався зображенням сонячного кола. Блін - майстерність жінки, млинців ворожили, млинцями приворожували судженого (коханого). 1 блін належало винести на вулицю і покришити птахам. Подавали млинці бідним, мандрівникам.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Ведуча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Четвертий день називається розгул, в цей день ходили на ярмарок, влаштовували маскаради, причому чоловіки вбиралися в жіночі сукні, а жінки - в чоловічі, деякі виряджалися в костюми зайців, блазнів, лякав. Ряджені з шумом і музикою каталися на санях по місту. Крутилися каруселі. Народ катався з крижаних гір, проводилися кулачні бої - прекрасний спосіб погрітися на морозі. І ми з вами підемо на ярмарок. А, чували ви, як на ярмарку старий корову продавав?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Діти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Ні, не чули!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Ведуча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 не бачили?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Діти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Ні, не бачили!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Ведуча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Тоді ми вам розповімо і покажемо.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Сценка «Як старий корову продавав» (вірші С. Маршака)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Ведуча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який же ярмарок без гойдалок і каруселей? Подивіться, на ярмарок ведмідь йде і карусель несе.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Хоровод «Заинька» (з репертуару Івана Купали)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кінці хороводу «ведмідь» виносить карусель.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Катання на каруселі.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Ведуча на нашу ярмарок коробейники йдуть зі своїм товаром.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 коробейник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Ей, народ поспіши, швидше підходь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Є і ситець і парча і заморські шовку.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 коробейник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наших Товарів не перелічити, для дівчат і парнишек є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Кому сатиновий хустку, кому свитку, а кому і рукавички.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Танець з рукавичками (татарський танець виконують 8 дівчаток)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Ведуча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це що за гості?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Жартівливий танець - «Бабусі» (виконують хлопчики)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Ведуча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Вистачить співати та танцювати, пора оголошувати п'ятницю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П'ятниця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«Тещині вечірки»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Субота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«посиденьки зовиці»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Інсценування пісні - «Диво - балалайка» (російська народна пісня)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Хлопчик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 балалайкою) Піду до тещі на млинці, ох вже й наїмся досхочу!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Дівчинка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Ти до тещі, а я до золовке!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 російську народну мелодію входить Баба Яга з кошиком в руках, на голові яскравий хустка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Баба Яга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ось і я - Масленочка, в гості до дітей прийшла і подаруночки принесла.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Ведуча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Так, яка ж ти Маслянка? Масляна у нас вже є (показує на опудало)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Баба Яга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Фу, яка страшна. Ви подивіться на мене, і ось так і ось так...Я ж не з порожніми руками прийшла, а з гостинцями. Давайте будемо мінятися, я вам все, що в моєму кошику, а ви мені свої гостинці.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Ведуча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що у тебе в кошику?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Баба Яга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Я всю зиму не доїдала, готувалася. Не досипала (дістає). На перше - суп - санте на холодної воді, крупинка за крупинкою ганяється з палицею, з павучками. На друге - гуляш з жаб'ячих ніг (дістає жабу), на третє солодке - бридке (пляшка з зеленою водою)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Ведуча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Хлопці, вам сподобався обід у Баби Яги? ...Ти лже - масляна, хочеш наших дітей отруїти? Давайте її проженемо (тупають)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Баба Яга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(бігає, крутиться) Ой-їй-їй, пошкодували млинців та пряників, жаднюги-яловичини...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Ведуча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Наші діти не жадібні, а гостинця треба заслужити. Ось придумай гру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«Біг у трусах» - грають діти (труси великого розміру, в них поміщаються двоє дітей)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«Перенеси покупки» (в ластах) - батьки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«Біг у мішках» - батьки.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«На ухвате чавунець» - «Треба швидко, з усіх ніг, та навколо матрьошки. На ухвате чавунець пронести з картоплею»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«Бій півнів» - «Хто задирака, забіяка, найчастіше він лізе в бійку? Вранці раніше всіх встає, спати хлопцям не дає?»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«Перетягни канат» - «Мужиків, хлопців, хлопців викликаємо на канат. 10(5) ліворуч, 10(5) справа, тільки м'язи тріщать»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Ведуча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Баба Яга, а дива ти вмієш робити? Запроси когось із казки?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Баба Яга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 мене є чарівні чоботи...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«Мій чарівний чобіток, ставай на каблучок, вправо-вліво повернись, що скажу, то з'явися! Омелечку - дружок, з'явися-ка на годинку!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Омелько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Ой, як багато тут хлопців, на мене вони дивляться! Здрастуйте, люди добрі, здрастуй, дорога Масляна (кланяється опудалу) і красна дівиця (кланяється Бабі Язі)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Баба Яга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Здрастуй, Ємеля-дружок! (ніяковіє)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Омелько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чи Є у вас пиріжок, я зголоднів, поки до вас добирався!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Баба Яга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Перш ніж пироги отримувати, треба для гостей станцювати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Омелько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 Хочеться, та і ноги не йдуть!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Баба Яга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ти чарівні слова скажи, твої ноги самі в танок підуть.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Омелько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«По - щучому велінню, по моєму хотінню, для хороших гостей танцюйте ноги самі».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Танець Баби Яги та Емелі (російська народна мелодія)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Омелько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Їхав до вас сумував, а тепер повеселішав. На честь Масляної буде вам частування. «По щучому велінню, так, по-моєму, хотінням. Явися-но сюди красуня - млада, з млинцями, круглими та смачними» З Масляною вас!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Красуня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Напекли ми вам на славу п'ять сотень, а може шість млинців, частування на славу, а хлопцям - на забаву!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Ведуча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Пора нам Масляну з двору проводжати, та з великою пошаною. Неділя - проводи Масляної - «Прощений день». Зі словами - «Вибачте Христа ради!» - усі просять у всіх пробачення, обмінюються подарунками, бубликами, цукерками, а потім і цілуються. З ранку дітлахи збирали дрова для вогнища, а ввечері спалювали опудало Масляної зі словами - «Ай, масляна обманщиця, до поста довела - сама втекла! Масляна воротись, в Новий рік покажися!»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Ведуча</w:t>
      </w:r>
      <w:r w:rsidRPr="000447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тепер ми разом з гостями поп'ємо чай з млинцями, а потім вийдемо на вулицю і спалимо опудало Масляної (разом з Бабою Ягою і Омельком).</w:t>
      </w:r>
    </w:p>
    <w:p w:rsidR="000447F9" w:rsidRPr="000447F9" w:rsidRDefault="000447F9" w:rsidP="000447F9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7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Чаювання. Спалювання опудала.</w:t>
      </w:r>
    </w:p>
    <w:p w:rsidR="00E216BB" w:rsidRDefault="00E216BB"/>
    <w:sectPr w:rsidR="00E216BB" w:rsidSect="00E2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447F9"/>
    <w:rsid w:val="000447F9"/>
    <w:rsid w:val="003B0123"/>
    <w:rsid w:val="00E2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BB"/>
  </w:style>
  <w:style w:type="paragraph" w:styleId="2">
    <w:name w:val="heading 2"/>
    <w:basedOn w:val="a"/>
    <w:link w:val="20"/>
    <w:uiPriority w:val="9"/>
    <w:qFormat/>
    <w:rsid w:val="00044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4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7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7F9"/>
    <w:rPr>
      <w:b/>
      <w:bCs/>
    </w:rPr>
  </w:style>
  <w:style w:type="character" w:customStyle="1" w:styleId="apple-converted-space">
    <w:name w:val="apple-converted-space"/>
    <w:basedOn w:val="a0"/>
    <w:rsid w:val="000447F9"/>
  </w:style>
  <w:style w:type="character" w:styleId="a5">
    <w:name w:val="Emphasis"/>
    <w:basedOn w:val="a0"/>
    <w:uiPriority w:val="20"/>
    <w:qFormat/>
    <w:rsid w:val="000447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1699</Words>
  <Characters>9688</Characters>
  <Application>Microsoft Office Word</Application>
  <DocSecurity>0</DocSecurity>
  <Lines>80</Lines>
  <Paragraphs>22</Paragraphs>
  <ScaleCrop>false</ScaleCrop>
  <Company/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2016-01-18T14:55:00Z</dcterms:created>
  <dcterms:modified xsi:type="dcterms:W3CDTF">2016-01-18T14:56:00Z</dcterms:modified>
</cp:coreProperties>
</file>