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E2" w:rsidRDefault="00EF35E2" w:rsidP="00EF35E2">
      <w:pPr>
        <w:spacing w:after="0"/>
        <w:ind w:left="-142"/>
        <w:jc w:val="center"/>
        <w:rPr>
          <w:rFonts w:ascii="Times New Roman" w:hAnsi="Times New Roman" w:cs="Times New Roman"/>
          <w:sz w:val="36"/>
          <w:szCs w:val="28"/>
          <w:lang w:val="uk-UA"/>
        </w:rPr>
      </w:pPr>
      <w:r w:rsidRPr="00EF35E2">
        <w:rPr>
          <w:rFonts w:ascii="Times New Roman" w:hAnsi="Times New Roman" w:cs="Times New Roman"/>
          <w:sz w:val="36"/>
          <w:szCs w:val="28"/>
          <w:lang w:val="uk-UA"/>
        </w:rPr>
        <w:t xml:space="preserve">Тема: </w:t>
      </w:r>
      <w:proofErr w:type="spellStart"/>
      <w:r w:rsidRPr="00EF35E2">
        <w:rPr>
          <w:rFonts w:ascii="Times New Roman" w:hAnsi="Times New Roman" w:cs="Times New Roman"/>
          <w:sz w:val="36"/>
          <w:szCs w:val="28"/>
          <w:lang w:val="uk-UA"/>
        </w:rPr>
        <w:t>“Країна</w:t>
      </w:r>
      <w:proofErr w:type="spellEnd"/>
      <w:r w:rsidRPr="00EF35E2">
        <w:rPr>
          <w:rFonts w:ascii="Times New Roman" w:hAnsi="Times New Roman" w:cs="Times New Roman"/>
          <w:sz w:val="36"/>
          <w:szCs w:val="28"/>
          <w:lang w:val="uk-UA"/>
        </w:rPr>
        <w:t xml:space="preserve"> дорожніх </w:t>
      </w:r>
      <w:proofErr w:type="spellStart"/>
      <w:r w:rsidRPr="00EF35E2">
        <w:rPr>
          <w:rFonts w:ascii="Times New Roman" w:hAnsi="Times New Roman" w:cs="Times New Roman"/>
          <w:sz w:val="36"/>
          <w:szCs w:val="28"/>
          <w:lang w:val="uk-UA"/>
        </w:rPr>
        <w:t>знаків”</w:t>
      </w:r>
      <w:proofErr w:type="spellEnd"/>
    </w:p>
    <w:p w:rsidR="00EF35E2" w:rsidRPr="00EF35E2" w:rsidRDefault="00EF35E2" w:rsidP="00EF35E2">
      <w:pPr>
        <w:spacing w:after="0"/>
        <w:ind w:left="-142"/>
        <w:jc w:val="right"/>
        <w:rPr>
          <w:rFonts w:ascii="Times New Roman" w:hAnsi="Times New Roman" w:cs="Times New Roman"/>
          <w:i/>
          <w:sz w:val="28"/>
          <w:szCs w:val="28"/>
          <w:lang w:val="uk-UA"/>
        </w:rPr>
      </w:pPr>
      <w:r w:rsidRPr="00EF35E2">
        <w:rPr>
          <w:rFonts w:ascii="Times New Roman" w:hAnsi="Times New Roman" w:cs="Times New Roman"/>
          <w:i/>
          <w:sz w:val="28"/>
          <w:szCs w:val="28"/>
          <w:lang w:val="uk-UA"/>
        </w:rPr>
        <w:t>Підготувала</w:t>
      </w:r>
    </w:p>
    <w:p w:rsidR="00EF35E2" w:rsidRPr="00EF35E2" w:rsidRDefault="00EF35E2" w:rsidP="00EF35E2">
      <w:pPr>
        <w:spacing w:after="0"/>
        <w:ind w:left="-142"/>
        <w:jc w:val="right"/>
        <w:rPr>
          <w:rFonts w:ascii="Times New Roman" w:hAnsi="Times New Roman" w:cs="Times New Roman"/>
          <w:i/>
          <w:sz w:val="28"/>
          <w:szCs w:val="28"/>
          <w:lang w:val="uk-UA"/>
        </w:rPr>
      </w:pPr>
      <w:r w:rsidRPr="00EF35E2">
        <w:rPr>
          <w:rFonts w:ascii="Times New Roman" w:hAnsi="Times New Roman" w:cs="Times New Roman"/>
          <w:i/>
          <w:sz w:val="28"/>
          <w:szCs w:val="28"/>
          <w:lang w:val="uk-UA"/>
        </w:rPr>
        <w:t xml:space="preserve">керівник гуртка </w:t>
      </w:r>
      <w:proofErr w:type="spellStart"/>
      <w:r w:rsidRPr="00EF35E2">
        <w:rPr>
          <w:rFonts w:ascii="Times New Roman" w:hAnsi="Times New Roman" w:cs="Times New Roman"/>
          <w:i/>
          <w:sz w:val="28"/>
          <w:szCs w:val="28"/>
          <w:lang w:val="uk-UA"/>
        </w:rPr>
        <w:t>Лещова</w:t>
      </w:r>
      <w:proofErr w:type="spellEnd"/>
      <w:r w:rsidRPr="00EF35E2">
        <w:rPr>
          <w:rFonts w:ascii="Times New Roman" w:hAnsi="Times New Roman" w:cs="Times New Roman"/>
          <w:i/>
          <w:sz w:val="28"/>
          <w:szCs w:val="28"/>
          <w:lang w:val="uk-UA"/>
        </w:rPr>
        <w:t xml:space="preserve"> В.А.</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Мета : закріпити з дітьми правила дорожнього руху: знати, що люди ходять по тротуару; знати призначення сигналів світлофора; ознайомити з  дорожніми знаками. Вчити бути уважними, спостережливими, обачними.</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Удосконалити вміння вирізувати частини круглої форми; викликати позитивні емоції під час образотворчої роботи. Виховувати бережливе ставлення до свого життя.</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Хід заняття</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Читання та обговорення вірша</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Щоб здоровими завжди бути</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Треба добре те збагнути</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Що дорога, безперечно,</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Дуже й дуже не безпечна.</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Та я к правила ти знаєш</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І щодня їх пам’ятаєш,</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То, звичайно, що тоді,</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Де узятися біді?</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Діти, про що цей віршик?</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Чи зрозуміли ви з цього вірша, яка тема нашого заняття?</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Правильно, сьогодні ми з вами будемо говорити про правила дорожнього руху. Всі люди, великі і маленькі, як тільки вони вийдуть з дому на вулицю, одразу ж стають пішоходами.</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Як ви гадаєте, чи легко бути пішоходом?</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А що тут важкого?</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Так, це вірно. </w:t>
      </w:r>
      <w:proofErr w:type="spellStart"/>
      <w:r w:rsidRPr="00EF35E2">
        <w:rPr>
          <w:rFonts w:ascii="Times New Roman" w:hAnsi="Times New Roman" w:cs="Times New Roman"/>
          <w:sz w:val="28"/>
          <w:szCs w:val="28"/>
          <w:lang w:val="uk-UA"/>
        </w:rPr>
        <w:t>Вулиця-</w:t>
      </w:r>
      <w:proofErr w:type="spellEnd"/>
      <w:r w:rsidRPr="00EF35E2">
        <w:rPr>
          <w:rFonts w:ascii="Times New Roman" w:hAnsi="Times New Roman" w:cs="Times New Roman"/>
          <w:sz w:val="28"/>
          <w:szCs w:val="28"/>
          <w:lang w:val="uk-UA"/>
        </w:rPr>
        <w:t xml:space="preserve"> це не парк, а шосе – це не стежка. Справжній пішохід – це той, хто спокійно йде по шумній вулиці, не лякається автомобілів, автобусів, мотоциклів. Веде себе на вулиці впевнено, не заважає машинам і сам ніколи під машину не потрапить.</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Діти, а скажіть мені, чим відрізняються один від одного водій, пішохід та пасажир?</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Пасажир – це хто?</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Водій – це хто?</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Пішохід – це хто?</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Так, молодці. Ми дізналися, чим вони відрізняються одне від одного. Та хоч вони і різні, але для всіх них існує одне головне правило – це правило дорожнього руху і дорожні знаки.</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Подивіться уважно на дошку.</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lastRenderedPageBreak/>
        <w:t>Це дорожні знаки,  Їх потрібно знати, Водіям і пішоходам,  І хто їздить, і хто ходить.</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Діти, коли ви з батьками ходили із садочка додому, коли ви їздили з батьками у місто, або ж коли ми з вами ходили на прогулянку, то ви дуже часто зустрічали різні дорожні знаки, але не розуміли, що ті знаки означають. То ж сьогодні ми навчимося з вами деякі дорожні знаки читати.</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w:t>
      </w:r>
      <w:proofErr w:type="spellStart"/>
      <w:r w:rsidRPr="00EF35E2">
        <w:rPr>
          <w:rFonts w:ascii="Times New Roman" w:hAnsi="Times New Roman" w:cs="Times New Roman"/>
          <w:sz w:val="28"/>
          <w:szCs w:val="28"/>
          <w:lang w:val="uk-UA"/>
        </w:rPr>
        <w:t>Пям’ятайте</w:t>
      </w:r>
      <w:proofErr w:type="spellEnd"/>
      <w:r w:rsidRPr="00EF35E2">
        <w:rPr>
          <w:rFonts w:ascii="Times New Roman" w:hAnsi="Times New Roman" w:cs="Times New Roman"/>
          <w:sz w:val="28"/>
          <w:szCs w:val="28"/>
          <w:lang w:val="uk-UA"/>
        </w:rPr>
        <w:t>, що без дорослих вулицю можна переходити лише  тоді, коли немає близько машин або коли машини по тій вулиці майже не їздять. Але краще без дорослих вам цього не робити, бо ви ще маленькі. Та якщо так трапилося, що вам треба перейти вулицю без дорослих , то пам’ятайте, що переходити вулицю треба тільки кроком, не поспішаючи. І переходити її можна лише в спеціально відведених для цього місцях. Там має стояти ось такий знак «Пішохідний перехід». В більш небезпечних місцях є ще зебра – це білі смужки. Там, де немає зебри і знаку переходити вулицю заборонено. Треба шукати відповідне місце для переходу.</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Як ви гадаєте, чому ці білі смужки називають зебра?</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Так, молодці. Дійсно є така тварина.</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w:t>
      </w:r>
      <w:r>
        <w:rPr>
          <w:rFonts w:ascii="Times New Roman" w:hAnsi="Times New Roman" w:cs="Times New Roman"/>
          <w:sz w:val="28"/>
          <w:szCs w:val="28"/>
          <w:lang w:val="uk-UA"/>
        </w:rPr>
        <w:t>Зараз познайомимось із наступним</w:t>
      </w:r>
      <w:r w:rsidRPr="00EF35E2">
        <w:rPr>
          <w:rFonts w:ascii="Times New Roman" w:hAnsi="Times New Roman" w:cs="Times New Roman"/>
          <w:sz w:val="28"/>
          <w:szCs w:val="28"/>
          <w:lang w:val="uk-UA"/>
        </w:rPr>
        <w:t xml:space="preserve"> знаком. Ось цей знак забороняє рух пішоходів. Якщо ви побачите такий знак, то це значить, що в цьому місці вулицю переходити не можна. Це є небезпечно.</w:t>
      </w:r>
    </w:p>
    <w:p w:rsidR="00EF35E2" w:rsidRPr="00EF35E2" w:rsidRDefault="00EF35E2" w:rsidP="00EF35E2">
      <w:pPr>
        <w:spacing w:after="0"/>
        <w:ind w:left="-142"/>
        <w:rPr>
          <w:rFonts w:ascii="Times New Roman" w:hAnsi="Times New Roman" w:cs="Times New Roman"/>
          <w:sz w:val="28"/>
          <w:szCs w:val="28"/>
          <w:lang w:val="uk-UA"/>
        </w:rPr>
      </w:pPr>
      <w:r>
        <w:rPr>
          <w:rFonts w:ascii="Times New Roman" w:hAnsi="Times New Roman" w:cs="Times New Roman"/>
          <w:sz w:val="28"/>
          <w:szCs w:val="28"/>
          <w:lang w:val="uk-UA"/>
        </w:rPr>
        <w:t>–    А ось цей</w:t>
      </w:r>
      <w:r w:rsidRPr="00EF35E2">
        <w:rPr>
          <w:rFonts w:ascii="Times New Roman" w:hAnsi="Times New Roman" w:cs="Times New Roman"/>
          <w:sz w:val="28"/>
          <w:szCs w:val="28"/>
          <w:lang w:val="uk-UA"/>
        </w:rPr>
        <w:t xml:space="preserve"> знак означає, що недалеко є пункт медичної допомоги. Якщо по дорозі стається якась аварія, то за допомогою цього знаку можна швидко знайти медичну допомогу.</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Ось іще один знак. Він називається « Обережно. Дикі тварини» Послухайте маленьку історію. « Машина їде по дорозі. Праворуч і ліворуч ліс. Висить знак «Обережно. Дикі тварини». Вибігає маленький зайчик. Він хоче перейти дорогу і якомога швидше потрапити додому до мами-зайчихи. Водій їде по дорозі повільно, дивиться на знак і пропускає зайчика.» А якби не було знака?</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Ось я вас і познайомила з деякими знаками. Але це не всі знаки. Їх дуже і дуже багато, і ви будете завжди їх зустрічати на протязі свого життя. Тож давайте пригадаємо, які знаки ви навчилися сьогодні читати?</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Молодці. А зараз давайте пограємось з вами в одну гру. Я вам показуватиму картинки із різними ситуаціями, а ви мені скажете, в яких випадках герої картинок неправильно поводять себе на дорозі, і як би вчинили ви самі.</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Дидактична гра « Правильно чи ні?» – вчити правильно поводитися в різних ситуаціях, пов’язаних з дорогою.</w:t>
      </w:r>
    </w:p>
    <w:p w:rsidR="00EF35E2" w:rsidRPr="00EF35E2" w:rsidRDefault="00EF35E2" w:rsidP="00EF35E2">
      <w:pPr>
        <w:spacing w:after="0"/>
        <w:ind w:left="-142"/>
        <w:rPr>
          <w:rFonts w:ascii="Times New Roman" w:hAnsi="Times New Roman" w:cs="Times New Roman"/>
          <w:b/>
          <w:sz w:val="28"/>
          <w:szCs w:val="28"/>
          <w:lang w:val="uk-UA"/>
        </w:rPr>
      </w:pPr>
      <w:r w:rsidRPr="00EF35E2">
        <w:rPr>
          <w:rFonts w:ascii="Times New Roman" w:hAnsi="Times New Roman" w:cs="Times New Roman"/>
          <w:b/>
          <w:sz w:val="28"/>
          <w:szCs w:val="28"/>
          <w:lang w:val="uk-UA"/>
        </w:rPr>
        <w:t xml:space="preserve">                             </w:t>
      </w:r>
      <w:proofErr w:type="spellStart"/>
      <w:r w:rsidRPr="00EF35E2">
        <w:rPr>
          <w:rFonts w:ascii="Times New Roman" w:hAnsi="Times New Roman" w:cs="Times New Roman"/>
          <w:b/>
          <w:sz w:val="28"/>
          <w:szCs w:val="28"/>
          <w:lang w:val="uk-UA"/>
        </w:rPr>
        <w:t>Фізкультхвилинка</w:t>
      </w:r>
      <w:proofErr w:type="spellEnd"/>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Фантазувати я не лінюся,</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На тракториста перетворюся.</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Трактор мій зранку в полі працює,</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lastRenderedPageBreak/>
        <w:t xml:space="preserve">                        Землю оре, до посіву готує.</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Фантазувати я не лінюся,</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На машиніста перетворюся.</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Потяг мій їде, день і ніч мчиться,</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Спати у час цей мені не годиться.</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Ще я помрію, пофантазую,</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В мріях своїх корабля поведу я.</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Плинь, кораблю, ти по гладі морській,</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Я- капітан, я відважний такий!</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Про що наша </w:t>
      </w:r>
      <w:proofErr w:type="spellStart"/>
      <w:r w:rsidRPr="00EF35E2">
        <w:rPr>
          <w:rFonts w:ascii="Times New Roman" w:hAnsi="Times New Roman" w:cs="Times New Roman"/>
          <w:sz w:val="28"/>
          <w:szCs w:val="28"/>
          <w:lang w:val="uk-UA"/>
        </w:rPr>
        <w:t>фізкультхвилинка</w:t>
      </w:r>
      <w:proofErr w:type="spellEnd"/>
      <w:r w:rsidRPr="00EF35E2">
        <w:rPr>
          <w:rFonts w:ascii="Times New Roman" w:hAnsi="Times New Roman" w:cs="Times New Roman"/>
          <w:sz w:val="28"/>
          <w:szCs w:val="28"/>
          <w:lang w:val="uk-UA"/>
        </w:rPr>
        <w:t>?</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Так, а до якого виду транспорту можна віднести трактор? Потяг? Корабель?</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А які ще види транспорту ви знаєте?</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Молодці! Ми трішки відпочили. Тепер я хочу вам розповісти про світлофор.</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Вихід світлофора )</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Світлофор: – Тук-тук-тук! Я і сам про себе можу розповісти.</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На одній нозі стоїть</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На дорогу він глядить.</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Кольорові очі має,</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Людям всім допомагає:</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Пішоходам, водіям,</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Що ж потрібно знати нам?</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Світлофор: – Маю я, діти, три кольори. Червоний значить небезпека, жовтий колір – зачекай, а зелений – можна йти, машин немає. Стояв я сьогодні на дорозі, бачу Максимко йде з матусею до дитячого садочка, та й каже він матусі, що сьогодні в нього заняття про правила дорожнього руху. От я і вирішив завітати до вас у гості, розповісти про себе.</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Ми дуже раді, що ви до нас завітали. Дякуємо вам за розповідь.</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xml:space="preserve">–           Наш гість вже збирається йти. Він хоче піти до інших діток та розповісти про правила дорожнього руху. Давайте ми з вами виготовимо маленькі світлофори, щоб пан Світлофор роздав </w:t>
      </w:r>
      <w:r>
        <w:rPr>
          <w:rFonts w:ascii="Times New Roman" w:hAnsi="Times New Roman" w:cs="Times New Roman"/>
          <w:sz w:val="28"/>
          <w:szCs w:val="28"/>
          <w:lang w:val="uk-UA"/>
        </w:rPr>
        <w:t xml:space="preserve">їх </w:t>
      </w:r>
      <w:r w:rsidRPr="00EF35E2">
        <w:rPr>
          <w:rFonts w:ascii="Times New Roman" w:hAnsi="Times New Roman" w:cs="Times New Roman"/>
          <w:sz w:val="28"/>
          <w:szCs w:val="28"/>
          <w:lang w:val="uk-UA"/>
        </w:rPr>
        <w:t>маленьким діткам.</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У вас на столах лежать світлофори, але в них не вистачає кольорів. Давайте ми виріжемо кола потрібних кольорів і приклеїмо до світлофорів. Яким чином ми можемо отримати коло з квадрата?</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Так, молодці. Подивіться, як я виготовлятиму свій світлофор.</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Ну а тепер ви робіть світлофори. Які кольори ви використаєте?</w:t>
      </w:r>
    </w:p>
    <w:p w:rsidR="00EF35E2" w:rsidRPr="00EF35E2" w:rsidRDefault="00EF35E2" w:rsidP="00EF35E2">
      <w:pPr>
        <w:spacing w:after="0"/>
        <w:ind w:left="-142"/>
        <w:rPr>
          <w:rFonts w:ascii="Times New Roman" w:hAnsi="Times New Roman" w:cs="Times New Roman"/>
          <w:sz w:val="28"/>
          <w:szCs w:val="28"/>
          <w:lang w:val="uk-UA"/>
        </w:rPr>
      </w:pPr>
      <w:r w:rsidRPr="00EF35E2">
        <w:rPr>
          <w:rFonts w:ascii="Times New Roman" w:hAnsi="Times New Roman" w:cs="Times New Roman"/>
          <w:sz w:val="28"/>
          <w:szCs w:val="28"/>
          <w:lang w:val="uk-UA"/>
        </w:rPr>
        <w:t>–           В якому порядку ці кольори мають стояти?</w:t>
      </w:r>
    </w:p>
    <w:p w:rsidR="00AC01D0" w:rsidRPr="00EF35E2" w:rsidRDefault="00EF35E2">
      <w:pPr>
        <w:rPr>
          <w:rFonts w:ascii="Times New Roman" w:hAnsi="Times New Roman" w:cs="Times New Roman"/>
          <w:sz w:val="28"/>
          <w:lang w:val="uk-UA"/>
        </w:rPr>
      </w:pPr>
      <w:r>
        <w:rPr>
          <w:rFonts w:ascii="Times New Roman" w:hAnsi="Times New Roman" w:cs="Times New Roman"/>
          <w:sz w:val="28"/>
          <w:lang w:val="uk-UA"/>
        </w:rPr>
        <w:t>Молодці, дітки, тепер я впевнена, що ви знаєте правила дорожнього руху і будете виконувати їх!</w:t>
      </w:r>
    </w:p>
    <w:sectPr w:rsidR="00AC01D0" w:rsidRPr="00EF35E2" w:rsidSect="00EF35E2">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EF35E2"/>
    <w:rsid w:val="00AC01D0"/>
    <w:rsid w:val="00EF3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972</Words>
  <Characters>5544</Characters>
  <Application>Microsoft Office Word</Application>
  <DocSecurity>0</DocSecurity>
  <Lines>46</Lines>
  <Paragraphs>13</Paragraphs>
  <ScaleCrop>false</ScaleCrop>
  <Company>Microsoft</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2021-09-17T06:07:00Z</dcterms:created>
  <dcterms:modified xsi:type="dcterms:W3CDTF">2021-09-17T06:19:00Z</dcterms:modified>
</cp:coreProperties>
</file>